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57" w:rsidRPr="00890BA4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90BA4">
        <w:rPr>
          <w:rFonts w:ascii="Arial" w:hAnsi="Arial" w:cs="Arial"/>
          <w:b/>
          <w:bCs/>
          <w:lang w:val="en-US"/>
        </w:rPr>
        <w:t>The cells that unite us: the story of a fortunate immigrant</w:t>
      </w:r>
    </w:p>
    <w:p w:rsidR="00694557" w:rsidRPr="00890BA4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694557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890BA4">
        <w:rPr>
          <w:rFonts w:ascii="Arial" w:hAnsi="Arial" w:cs="Arial"/>
          <w:b/>
          <w:bCs/>
          <w:lang w:val="en-US"/>
        </w:rPr>
        <w:t>Dr</w:t>
      </w:r>
      <w:proofErr w:type="spellEnd"/>
      <w:r w:rsidRPr="00890BA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0BA4">
        <w:rPr>
          <w:rFonts w:ascii="Arial" w:hAnsi="Arial" w:cs="Arial"/>
          <w:b/>
          <w:bCs/>
          <w:lang w:val="en-US"/>
        </w:rPr>
        <w:t>Gabrijela</w:t>
      </w:r>
      <w:proofErr w:type="spellEnd"/>
      <w:r w:rsidRPr="00890BA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90BA4">
        <w:rPr>
          <w:rFonts w:ascii="Arial" w:hAnsi="Arial" w:cs="Arial"/>
          <w:b/>
          <w:bCs/>
          <w:lang w:val="en-US"/>
        </w:rPr>
        <w:t>Kocjan</w:t>
      </w:r>
      <w:proofErr w:type="spellEnd"/>
    </w:p>
    <w:p w:rsidR="00694557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694557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15F57" w:rsidRDefault="00694557" w:rsidP="00215F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Ladies and Gentlemen, mem</w:t>
      </w:r>
      <w:r w:rsidRPr="00694557">
        <w:rPr>
          <w:rFonts w:ascii="Arial" w:hAnsi="Arial" w:cs="Arial"/>
          <w:bCs/>
          <w:lang w:val="en-US"/>
        </w:rPr>
        <w:t>b</w:t>
      </w:r>
      <w:r>
        <w:rPr>
          <w:rFonts w:ascii="Arial" w:hAnsi="Arial" w:cs="Arial"/>
          <w:bCs/>
          <w:lang w:val="en-US"/>
        </w:rPr>
        <w:t>e</w:t>
      </w:r>
      <w:r w:rsidRPr="00694557">
        <w:rPr>
          <w:rFonts w:ascii="Arial" w:hAnsi="Arial" w:cs="Arial"/>
          <w:bCs/>
          <w:lang w:val="en-US"/>
        </w:rPr>
        <w:t xml:space="preserve">rs and friends of the British Croatian Society, thank you for </w:t>
      </w:r>
      <w:r>
        <w:rPr>
          <w:rFonts w:ascii="Arial" w:hAnsi="Arial" w:cs="Arial"/>
          <w:bCs/>
          <w:lang w:val="en-US"/>
        </w:rPr>
        <w:t xml:space="preserve">coming </w:t>
      </w:r>
      <w:r w:rsidR="001B36CA">
        <w:rPr>
          <w:rFonts w:ascii="Arial" w:hAnsi="Arial" w:cs="Arial"/>
          <w:bCs/>
          <w:lang w:val="en-US"/>
        </w:rPr>
        <w:t xml:space="preserve">here </w:t>
      </w:r>
      <w:r>
        <w:rPr>
          <w:rFonts w:ascii="Arial" w:hAnsi="Arial" w:cs="Arial"/>
          <w:bCs/>
          <w:lang w:val="en-US"/>
        </w:rPr>
        <w:t>tonight</w:t>
      </w:r>
      <w:r w:rsidR="001B36CA">
        <w:rPr>
          <w:rFonts w:ascii="Arial" w:hAnsi="Arial" w:cs="Arial"/>
          <w:bCs/>
          <w:lang w:val="en-US"/>
        </w:rPr>
        <w:t xml:space="preserve"> instead of </w:t>
      </w:r>
      <w:r w:rsidR="008729A8">
        <w:rPr>
          <w:rFonts w:ascii="Arial" w:hAnsi="Arial" w:cs="Arial"/>
          <w:bCs/>
          <w:lang w:val="en-US"/>
        </w:rPr>
        <w:t xml:space="preserve">staying at </w:t>
      </w:r>
      <w:r w:rsidR="001B36CA">
        <w:rPr>
          <w:rFonts w:ascii="Arial" w:hAnsi="Arial" w:cs="Arial"/>
          <w:bCs/>
          <w:lang w:val="en-US"/>
        </w:rPr>
        <w:t xml:space="preserve">the Chelsea Flower show </w:t>
      </w:r>
      <w:r w:rsidR="008729A8">
        <w:rPr>
          <w:rFonts w:ascii="Arial" w:hAnsi="Arial" w:cs="Arial"/>
          <w:bCs/>
          <w:lang w:val="en-US"/>
        </w:rPr>
        <w:t xml:space="preserve">or enjoying the sunset on </w:t>
      </w:r>
      <w:r w:rsidR="001B36CA">
        <w:rPr>
          <w:rFonts w:ascii="Arial" w:hAnsi="Arial" w:cs="Arial"/>
          <w:bCs/>
          <w:lang w:val="en-US"/>
        </w:rPr>
        <w:t xml:space="preserve">the Thames. </w:t>
      </w:r>
      <w:r w:rsidR="00215F57">
        <w:rPr>
          <w:rFonts w:ascii="Arial" w:hAnsi="Arial" w:cs="Arial"/>
          <w:bCs/>
          <w:lang w:val="en-US"/>
        </w:rPr>
        <w:t>The aim of my talk is t</w:t>
      </w:r>
      <w:r w:rsidR="00215F57" w:rsidRPr="00215F57">
        <w:rPr>
          <w:rFonts w:ascii="Arial" w:hAnsi="Arial" w:cs="Arial"/>
          <w:bCs/>
          <w:lang w:val="en-US"/>
        </w:rPr>
        <w:t>o raise awareness of the contribution that EU immigrants present for the UK</w:t>
      </w:r>
      <w:r w:rsidR="00215F57">
        <w:rPr>
          <w:rFonts w:ascii="Arial" w:hAnsi="Arial" w:cs="Arial"/>
          <w:bCs/>
          <w:lang w:val="en-US"/>
        </w:rPr>
        <w:t xml:space="preserve"> and the o</w:t>
      </w:r>
      <w:r w:rsidR="00215F57" w:rsidRPr="00215F57">
        <w:rPr>
          <w:rFonts w:ascii="Arial" w:hAnsi="Arial" w:cs="Arial"/>
          <w:bCs/>
          <w:lang w:val="en-US"/>
        </w:rPr>
        <w:t>bjective</w:t>
      </w:r>
      <w:r w:rsidR="00215F57">
        <w:rPr>
          <w:rFonts w:ascii="Arial" w:hAnsi="Arial" w:cs="Arial"/>
          <w:bCs/>
          <w:lang w:val="en-US"/>
        </w:rPr>
        <w:t xml:space="preserve"> is t</w:t>
      </w:r>
      <w:r w:rsidR="00215F57" w:rsidRPr="00215F57">
        <w:rPr>
          <w:rFonts w:ascii="Arial" w:hAnsi="Arial" w:cs="Arial"/>
          <w:bCs/>
          <w:lang w:val="en-US"/>
        </w:rPr>
        <w:t xml:space="preserve">o confirm that immigration benefits not just the migrants themselves but also </w:t>
      </w:r>
      <w:r w:rsidR="001B36CA">
        <w:rPr>
          <w:rFonts w:ascii="Arial" w:hAnsi="Arial" w:cs="Arial"/>
          <w:bCs/>
          <w:lang w:val="en-US"/>
        </w:rPr>
        <w:t>the host country.</w:t>
      </w:r>
    </w:p>
    <w:p w:rsidR="001B36CA" w:rsidRPr="00215F57" w:rsidRDefault="001B36CA" w:rsidP="00215F5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02824" w:rsidRPr="00902824" w:rsidRDefault="00694557" w:rsidP="0090282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The idea </w:t>
      </w:r>
      <w:r w:rsidR="00D30337">
        <w:rPr>
          <w:rFonts w:ascii="Arial" w:hAnsi="Arial" w:cs="Arial"/>
          <w:bCs/>
          <w:lang w:val="en-US"/>
        </w:rPr>
        <w:t>for</w:t>
      </w:r>
      <w:r w:rsidR="00E406CE">
        <w:rPr>
          <w:rFonts w:ascii="Arial" w:hAnsi="Arial" w:cs="Arial"/>
          <w:bCs/>
          <w:lang w:val="en-US"/>
        </w:rPr>
        <w:t xml:space="preserve"> this talk </w:t>
      </w:r>
      <w:r>
        <w:rPr>
          <w:rFonts w:ascii="Arial" w:hAnsi="Arial" w:cs="Arial"/>
          <w:bCs/>
          <w:lang w:val="en-US"/>
        </w:rPr>
        <w:t xml:space="preserve">arose </w:t>
      </w:r>
      <w:r w:rsidR="00E406CE">
        <w:rPr>
          <w:rFonts w:ascii="Arial" w:hAnsi="Arial" w:cs="Arial"/>
          <w:bCs/>
          <w:lang w:val="en-US"/>
        </w:rPr>
        <w:t xml:space="preserve">some time last year </w:t>
      </w:r>
      <w:r>
        <w:rPr>
          <w:rFonts w:ascii="Arial" w:hAnsi="Arial" w:cs="Arial"/>
          <w:bCs/>
          <w:lang w:val="en-US"/>
        </w:rPr>
        <w:t xml:space="preserve">after </w:t>
      </w:r>
      <w:r w:rsidR="00D30337">
        <w:rPr>
          <w:rFonts w:ascii="Arial" w:hAnsi="Arial" w:cs="Arial"/>
          <w:bCs/>
          <w:lang w:val="en-US"/>
        </w:rPr>
        <w:t xml:space="preserve">a sharp increase in </w:t>
      </w:r>
      <w:r>
        <w:rPr>
          <w:rFonts w:ascii="Arial" w:hAnsi="Arial" w:cs="Arial"/>
          <w:bCs/>
          <w:lang w:val="en-US"/>
        </w:rPr>
        <w:t xml:space="preserve">repeated </w:t>
      </w:r>
      <w:r w:rsidR="00133313">
        <w:rPr>
          <w:rFonts w:ascii="Arial" w:hAnsi="Arial" w:cs="Arial"/>
          <w:bCs/>
          <w:lang w:val="en-US"/>
        </w:rPr>
        <w:t xml:space="preserve">references </w:t>
      </w:r>
      <w:r w:rsidR="00D30337">
        <w:rPr>
          <w:rFonts w:ascii="Arial" w:hAnsi="Arial" w:cs="Arial"/>
          <w:bCs/>
          <w:lang w:val="en-US"/>
        </w:rPr>
        <w:t xml:space="preserve">in the media </w:t>
      </w:r>
      <w:r w:rsidR="00133313">
        <w:rPr>
          <w:rFonts w:ascii="Arial" w:hAnsi="Arial" w:cs="Arial"/>
          <w:bCs/>
          <w:lang w:val="en-US"/>
        </w:rPr>
        <w:t xml:space="preserve">to </w:t>
      </w:r>
      <w:r w:rsidR="00D30337">
        <w:rPr>
          <w:rFonts w:ascii="Arial" w:hAnsi="Arial" w:cs="Arial"/>
          <w:bCs/>
          <w:lang w:val="en-US"/>
        </w:rPr>
        <w:t>migrants from EU/Europe</w:t>
      </w:r>
      <w:r w:rsidR="00902824">
        <w:rPr>
          <w:rFonts w:ascii="Arial" w:hAnsi="Arial" w:cs="Arial"/>
          <w:bCs/>
          <w:lang w:val="en-US"/>
        </w:rPr>
        <w:t xml:space="preserve"> and immigration in general, </w:t>
      </w:r>
      <w:r w:rsidR="00902824" w:rsidRPr="00902824">
        <w:rPr>
          <w:rFonts w:ascii="Arial" w:hAnsi="Arial" w:cs="Arial"/>
          <w:bCs/>
          <w:lang w:val="en-US"/>
        </w:rPr>
        <w:t>frequently associated with a negative perception that the immigrants are a drain to the country.</w:t>
      </w:r>
    </w:p>
    <w:p w:rsidR="00902824" w:rsidRDefault="00902824" w:rsidP="00215F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62AA8" w:rsidRDefault="00E406CE" w:rsidP="00215F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Having lived and worked </w:t>
      </w:r>
      <w:r w:rsidR="00133313">
        <w:rPr>
          <w:rFonts w:ascii="Arial" w:hAnsi="Arial" w:cs="Arial"/>
          <w:bCs/>
          <w:lang w:val="en-US"/>
        </w:rPr>
        <w:t xml:space="preserve">as a doctor in the UK </w:t>
      </w:r>
      <w:r>
        <w:rPr>
          <w:rFonts w:ascii="Arial" w:hAnsi="Arial" w:cs="Arial"/>
          <w:bCs/>
          <w:lang w:val="en-US"/>
        </w:rPr>
        <w:t xml:space="preserve">for </w:t>
      </w:r>
      <w:r w:rsidR="00133313">
        <w:rPr>
          <w:rFonts w:ascii="Arial" w:hAnsi="Arial" w:cs="Arial"/>
          <w:bCs/>
          <w:lang w:val="en-US"/>
        </w:rPr>
        <w:t xml:space="preserve">the last </w:t>
      </w:r>
      <w:r w:rsidR="00516866">
        <w:rPr>
          <w:rFonts w:ascii="Arial" w:hAnsi="Arial" w:cs="Arial"/>
          <w:bCs/>
          <w:lang w:val="en-US"/>
        </w:rPr>
        <w:t>35</w:t>
      </w:r>
      <w:r>
        <w:rPr>
          <w:rFonts w:ascii="Arial" w:hAnsi="Arial" w:cs="Arial"/>
          <w:bCs/>
          <w:lang w:val="en-US"/>
        </w:rPr>
        <w:t xml:space="preserve"> years, </w:t>
      </w:r>
      <w:r w:rsidR="00133313">
        <w:rPr>
          <w:rFonts w:ascii="Arial" w:hAnsi="Arial" w:cs="Arial"/>
          <w:bCs/>
          <w:lang w:val="en-US"/>
        </w:rPr>
        <w:t xml:space="preserve">this was the first time that I </w:t>
      </w:r>
      <w:r>
        <w:rPr>
          <w:rFonts w:ascii="Arial" w:hAnsi="Arial" w:cs="Arial"/>
          <w:bCs/>
          <w:lang w:val="en-US"/>
        </w:rPr>
        <w:t xml:space="preserve">felt being </w:t>
      </w:r>
      <w:r w:rsidR="00133313">
        <w:rPr>
          <w:rFonts w:ascii="Arial" w:hAnsi="Arial" w:cs="Arial"/>
          <w:bCs/>
          <w:lang w:val="en-US"/>
        </w:rPr>
        <w:t>stripped to a single common denominator: an immigrant</w:t>
      </w:r>
      <w:r>
        <w:rPr>
          <w:rFonts w:ascii="Arial" w:hAnsi="Arial" w:cs="Arial"/>
          <w:bCs/>
          <w:lang w:val="en-US"/>
        </w:rPr>
        <w:t xml:space="preserve">. I </w:t>
      </w:r>
      <w:r w:rsidR="00133313">
        <w:rPr>
          <w:rFonts w:ascii="Arial" w:hAnsi="Arial" w:cs="Arial"/>
          <w:bCs/>
          <w:lang w:val="en-US"/>
        </w:rPr>
        <w:t xml:space="preserve">shall begin with a case study: </w:t>
      </w:r>
      <w:r>
        <w:rPr>
          <w:rFonts w:ascii="Arial" w:hAnsi="Arial" w:cs="Arial"/>
          <w:bCs/>
          <w:lang w:val="en-US"/>
        </w:rPr>
        <w:t>a specific example of a contribution that a European immigrant</w:t>
      </w:r>
      <w:r w:rsidR="00133313">
        <w:rPr>
          <w:rFonts w:ascii="Arial" w:hAnsi="Arial" w:cs="Arial"/>
          <w:bCs/>
          <w:lang w:val="en-US"/>
        </w:rPr>
        <w:t xml:space="preserve">, in this case coming from Croatia, can make to the UK, followed by </w:t>
      </w:r>
      <w:r>
        <w:rPr>
          <w:rFonts w:ascii="Arial" w:hAnsi="Arial" w:cs="Arial"/>
          <w:bCs/>
          <w:lang w:val="en-US"/>
        </w:rPr>
        <w:t xml:space="preserve">the second part </w:t>
      </w:r>
      <w:r w:rsidR="00133313">
        <w:rPr>
          <w:rFonts w:ascii="Arial" w:hAnsi="Arial" w:cs="Arial"/>
          <w:bCs/>
          <w:lang w:val="en-US"/>
        </w:rPr>
        <w:t xml:space="preserve">where </w:t>
      </w:r>
      <w:r>
        <w:rPr>
          <w:rFonts w:ascii="Arial" w:hAnsi="Arial" w:cs="Arial"/>
          <w:bCs/>
          <w:lang w:val="en-US"/>
        </w:rPr>
        <w:t xml:space="preserve">we shall look at some evidence based data showing the contribution that immigrants from the EU make to this country. </w:t>
      </w:r>
    </w:p>
    <w:p w:rsidR="00133313" w:rsidRDefault="00133313" w:rsidP="006945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02824" w:rsidRDefault="00BA4665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 was born in Slovenia, </w:t>
      </w:r>
      <w:r w:rsidR="00246529">
        <w:rPr>
          <w:rFonts w:ascii="Arial" w:hAnsi="Arial" w:cs="Arial"/>
          <w:bCs/>
          <w:lang w:val="en-US"/>
        </w:rPr>
        <w:t xml:space="preserve">then part of </w:t>
      </w:r>
      <w:r w:rsidR="00720FEE">
        <w:rPr>
          <w:rFonts w:ascii="Arial" w:hAnsi="Arial" w:cs="Arial"/>
          <w:bCs/>
          <w:lang w:val="en-US"/>
        </w:rPr>
        <w:t>Yugoslavia. L</w:t>
      </w:r>
      <w:r>
        <w:rPr>
          <w:rFonts w:ascii="Arial" w:hAnsi="Arial" w:cs="Arial"/>
          <w:bCs/>
          <w:lang w:val="en-US"/>
        </w:rPr>
        <w:t xml:space="preserve">ike many </w:t>
      </w:r>
      <w:r w:rsidR="00720FEE">
        <w:rPr>
          <w:rFonts w:ascii="Arial" w:hAnsi="Arial" w:cs="Arial"/>
          <w:bCs/>
          <w:lang w:val="en-US"/>
        </w:rPr>
        <w:t xml:space="preserve">families </w:t>
      </w:r>
      <w:r>
        <w:rPr>
          <w:rFonts w:ascii="Arial" w:hAnsi="Arial" w:cs="Arial"/>
          <w:bCs/>
          <w:lang w:val="en-US"/>
        </w:rPr>
        <w:t>in those d</w:t>
      </w:r>
      <w:r w:rsidR="00720FEE">
        <w:rPr>
          <w:rFonts w:ascii="Arial" w:hAnsi="Arial" w:cs="Arial"/>
          <w:bCs/>
          <w:lang w:val="en-US"/>
        </w:rPr>
        <w:t>ays my parents w</w:t>
      </w:r>
      <w:r w:rsidR="00902824">
        <w:rPr>
          <w:rFonts w:ascii="Arial" w:hAnsi="Arial" w:cs="Arial"/>
          <w:bCs/>
          <w:lang w:val="en-US"/>
        </w:rPr>
        <w:t xml:space="preserve">ere of different nationalities, Croatian and Slovenian who met in Belgrade, Serbia, where there were both studying. </w:t>
      </w:r>
      <w:r w:rsidR="00720FEE">
        <w:rPr>
          <w:rFonts w:ascii="Arial" w:hAnsi="Arial" w:cs="Arial"/>
          <w:bCs/>
          <w:lang w:val="en-US"/>
        </w:rPr>
        <w:t xml:space="preserve">Therefore the origin of person by </w:t>
      </w:r>
      <w:r w:rsidR="00CA188E">
        <w:rPr>
          <w:rFonts w:ascii="Arial" w:hAnsi="Arial" w:cs="Arial"/>
          <w:bCs/>
          <w:lang w:val="en-US"/>
        </w:rPr>
        <w:t xml:space="preserve">nationality </w:t>
      </w:r>
      <w:r w:rsidR="00720FEE">
        <w:rPr>
          <w:rFonts w:ascii="Arial" w:hAnsi="Arial" w:cs="Arial"/>
          <w:bCs/>
          <w:lang w:val="en-US"/>
        </w:rPr>
        <w:t xml:space="preserve">never played a part in my upbringing or perception of the world. </w:t>
      </w:r>
    </w:p>
    <w:p w:rsidR="00246529" w:rsidRDefault="00246529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02824" w:rsidRDefault="00246529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Yugoslavia was a comm</w:t>
      </w:r>
      <w:r w:rsidR="00924BC7">
        <w:rPr>
          <w:rFonts w:ascii="Arial" w:hAnsi="Arial" w:cs="Arial"/>
          <w:bCs/>
          <w:lang w:val="en-US"/>
        </w:rPr>
        <w:t xml:space="preserve">unist country presided by </w:t>
      </w:r>
      <w:proofErr w:type="gramStart"/>
      <w:r w:rsidR="00924BC7">
        <w:rPr>
          <w:rFonts w:ascii="Arial" w:hAnsi="Arial" w:cs="Arial"/>
          <w:bCs/>
          <w:lang w:val="en-US"/>
        </w:rPr>
        <w:t xml:space="preserve">Tito </w:t>
      </w:r>
      <w:r w:rsidR="00C36D2B">
        <w:rPr>
          <w:rFonts w:ascii="Arial" w:hAnsi="Arial" w:cs="Arial"/>
          <w:bCs/>
          <w:lang w:val="en-US"/>
        </w:rPr>
        <w:t>which</w:t>
      </w:r>
      <w:proofErr w:type="gramEnd"/>
      <w:r w:rsidR="00C36D2B">
        <w:rPr>
          <w:rFonts w:ascii="Arial" w:hAnsi="Arial" w:cs="Arial"/>
          <w:bCs/>
          <w:lang w:val="en-US"/>
        </w:rPr>
        <w:t>, for all its shortcomings, had a free education and health system.</w:t>
      </w:r>
    </w:p>
    <w:p w:rsidR="00C36D2B" w:rsidRDefault="00C36D2B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729A8" w:rsidRDefault="009E5D1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 </w:t>
      </w:r>
      <w:r w:rsidR="00CA188E">
        <w:rPr>
          <w:rFonts w:ascii="Arial" w:hAnsi="Arial" w:cs="Arial"/>
          <w:bCs/>
          <w:lang w:val="en-US"/>
        </w:rPr>
        <w:t xml:space="preserve">was educated at </w:t>
      </w:r>
      <w:r w:rsidR="00924BC7"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  <w:lang w:val="en-US"/>
        </w:rPr>
        <w:t xml:space="preserve"> </w:t>
      </w:r>
      <w:r w:rsidR="00A67A90">
        <w:rPr>
          <w:rFonts w:ascii="Arial" w:hAnsi="Arial" w:cs="Arial"/>
          <w:bCs/>
          <w:lang w:val="en-US"/>
        </w:rPr>
        <w:t xml:space="preserve">local, </w:t>
      </w:r>
      <w:r w:rsidR="00924BC7">
        <w:rPr>
          <w:rFonts w:ascii="Arial" w:hAnsi="Arial" w:cs="Arial"/>
          <w:bCs/>
          <w:lang w:val="en-US"/>
        </w:rPr>
        <w:t>modern</w:t>
      </w:r>
      <w:r>
        <w:rPr>
          <w:rFonts w:ascii="Arial" w:hAnsi="Arial" w:cs="Arial"/>
          <w:bCs/>
          <w:lang w:val="en-US"/>
        </w:rPr>
        <w:t xml:space="preserve">, </w:t>
      </w:r>
      <w:r w:rsidR="00A67A90">
        <w:rPr>
          <w:rFonts w:ascii="Arial" w:hAnsi="Arial" w:cs="Arial"/>
          <w:bCs/>
          <w:lang w:val="en-US"/>
        </w:rPr>
        <w:t xml:space="preserve">purpose </w:t>
      </w:r>
      <w:r>
        <w:rPr>
          <w:rFonts w:ascii="Arial" w:hAnsi="Arial" w:cs="Arial"/>
          <w:bCs/>
          <w:lang w:val="en-US"/>
        </w:rPr>
        <w:t xml:space="preserve">built primary school In </w:t>
      </w:r>
      <w:proofErr w:type="gramStart"/>
      <w:r>
        <w:rPr>
          <w:rFonts w:ascii="Arial" w:hAnsi="Arial" w:cs="Arial"/>
          <w:bCs/>
          <w:lang w:val="en-US"/>
        </w:rPr>
        <w:t xml:space="preserve">Split </w:t>
      </w:r>
      <w:r w:rsidR="00780D2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which</w:t>
      </w:r>
      <w:proofErr w:type="gramEnd"/>
      <w:r>
        <w:rPr>
          <w:rFonts w:ascii="Arial" w:hAnsi="Arial" w:cs="Arial"/>
          <w:bCs/>
          <w:lang w:val="en-US"/>
        </w:rPr>
        <w:t xml:space="preserve"> had a chemistry lab, art pavilion and other facilities. </w:t>
      </w:r>
      <w:r w:rsidR="008729A8">
        <w:rPr>
          <w:rFonts w:ascii="Arial" w:hAnsi="Arial" w:cs="Arial"/>
          <w:bCs/>
          <w:lang w:val="en-US"/>
        </w:rPr>
        <w:t xml:space="preserve">After we moved to Croatia, it was </w:t>
      </w:r>
      <w:r w:rsidR="00924BC7">
        <w:rPr>
          <w:rFonts w:ascii="Arial" w:hAnsi="Arial" w:cs="Arial"/>
          <w:bCs/>
          <w:lang w:val="en-US"/>
        </w:rPr>
        <w:t xml:space="preserve">where I had </w:t>
      </w:r>
      <w:r w:rsidR="008729A8">
        <w:rPr>
          <w:rFonts w:ascii="Arial" w:hAnsi="Arial" w:cs="Arial"/>
          <w:bCs/>
          <w:lang w:val="en-US"/>
        </w:rPr>
        <w:t xml:space="preserve">my first experience of being an alien. </w:t>
      </w:r>
      <w:r w:rsidR="009E02F5">
        <w:rPr>
          <w:rFonts w:ascii="Arial" w:hAnsi="Arial" w:cs="Arial"/>
          <w:bCs/>
          <w:lang w:val="en-US"/>
        </w:rPr>
        <w:t>I</w:t>
      </w:r>
      <w:r w:rsidR="008729A8">
        <w:rPr>
          <w:rFonts w:ascii="Arial" w:hAnsi="Arial" w:cs="Arial"/>
          <w:bCs/>
          <w:lang w:val="en-US"/>
        </w:rPr>
        <w:t xml:space="preserve">t was hard to understand why the children at school were laughing when the teacher introduced </w:t>
      </w:r>
      <w:r w:rsidR="00924BC7">
        <w:rPr>
          <w:rFonts w:ascii="Arial" w:hAnsi="Arial" w:cs="Arial"/>
          <w:bCs/>
          <w:lang w:val="en-US"/>
        </w:rPr>
        <w:t xml:space="preserve">me as </w:t>
      </w:r>
      <w:r w:rsidR="008729A8">
        <w:rPr>
          <w:rFonts w:ascii="Arial" w:hAnsi="Arial" w:cs="Arial"/>
          <w:bCs/>
          <w:lang w:val="en-US"/>
        </w:rPr>
        <w:t>a pupil from a different country, assuming I could not speak their language.</w:t>
      </w:r>
      <w:r w:rsidR="00720DC7">
        <w:rPr>
          <w:rFonts w:ascii="Arial" w:hAnsi="Arial" w:cs="Arial"/>
          <w:bCs/>
          <w:lang w:val="en-US"/>
        </w:rPr>
        <w:t xml:space="preserve"> </w:t>
      </w:r>
      <w:r w:rsidR="00780D2F">
        <w:rPr>
          <w:rFonts w:ascii="Arial" w:hAnsi="Arial" w:cs="Arial"/>
          <w:bCs/>
          <w:lang w:val="en-US"/>
        </w:rPr>
        <w:t xml:space="preserve">I went to </w:t>
      </w:r>
      <w:r>
        <w:rPr>
          <w:rFonts w:ascii="Arial" w:hAnsi="Arial" w:cs="Arial"/>
          <w:bCs/>
          <w:lang w:val="en-US"/>
        </w:rPr>
        <w:t xml:space="preserve">a </w:t>
      </w:r>
      <w:r w:rsidR="00720DC7">
        <w:rPr>
          <w:rFonts w:ascii="Arial" w:hAnsi="Arial" w:cs="Arial"/>
          <w:bCs/>
          <w:lang w:val="en-US"/>
        </w:rPr>
        <w:t xml:space="preserve">classical </w:t>
      </w:r>
      <w:r>
        <w:rPr>
          <w:rFonts w:ascii="Arial" w:hAnsi="Arial" w:cs="Arial"/>
          <w:bCs/>
          <w:lang w:val="en-US"/>
        </w:rPr>
        <w:t>g</w:t>
      </w:r>
      <w:r w:rsidR="00720DC7">
        <w:rPr>
          <w:rFonts w:ascii="Arial" w:hAnsi="Arial" w:cs="Arial"/>
          <w:bCs/>
          <w:lang w:val="en-US"/>
        </w:rPr>
        <w:t>rammar school</w:t>
      </w:r>
      <w:r>
        <w:rPr>
          <w:rFonts w:ascii="Arial" w:hAnsi="Arial" w:cs="Arial"/>
          <w:bCs/>
          <w:lang w:val="en-US"/>
        </w:rPr>
        <w:t xml:space="preserve"> </w:t>
      </w:r>
      <w:r w:rsidR="00A67A90">
        <w:rPr>
          <w:rFonts w:ascii="Arial" w:hAnsi="Arial" w:cs="Arial"/>
          <w:bCs/>
          <w:lang w:val="en-US"/>
        </w:rPr>
        <w:t xml:space="preserve">with a 250 years tradition, </w:t>
      </w:r>
      <w:r w:rsidR="00720DC7">
        <w:rPr>
          <w:rFonts w:ascii="Arial" w:hAnsi="Arial" w:cs="Arial"/>
          <w:bCs/>
          <w:lang w:val="en-US"/>
        </w:rPr>
        <w:t xml:space="preserve">learning </w:t>
      </w:r>
      <w:r w:rsidR="00CA188E">
        <w:rPr>
          <w:rFonts w:ascii="Arial" w:hAnsi="Arial" w:cs="Arial"/>
          <w:bCs/>
          <w:lang w:val="en-US"/>
        </w:rPr>
        <w:t xml:space="preserve">Latin, </w:t>
      </w:r>
      <w:r>
        <w:rPr>
          <w:rFonts w:ascii="Arial" w:hAnsi="Arial" w:cs="Arial"/>
          <w:bCs/>
          <w:lang w:val="en-US"/>
        </w:rPr>
        <w:t>Greek</w:t>
      </w:r>
      <w:r w:rsidR="00CA188E"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en-US"/>
        </w:rPr>
        <w:t xml:space="preserve"> </w:t>
      </w:r>
      <w:r w:rsidR="00720DC7">
        <w:rPr>
          <w:rFonts w:ascii="Arial" w:hAnsi="Arial" w:cs="Arial"/>
          <w:bCs/>
          <w:lang w:val="en-US"/>
        </w:rPr>
        <w:t xml:space="preserve">philosophy, sociology </w:t>
      </w:r>
      <w:proofErr w:type="gramStart"/>
      <w:r w:rsidR="00720DC7">
        <w:rPr>
          <w:rFonts w:ascii="Arial" w:hAnsi="Arial" w:cs="Arial"/>
          <w:bCs/>
          <w:lang w:val="en-US"/>
        </w:rPr>
        <w:t xml:space="preserve">and </w:t>
      </w:r>
      <w:r w:rsidR="00CA188E">
        <w:rPr>
          <w:rFonts w:ascii="Arial" w:hAnsi="Arial" w:cs="Arial"/>
          <w:bCs/>
          <w:lang w:val="en-US"/>
        </w:rPr>
        <w:t xml:space="preserve"> </w:t>
      </w:r>
      <w:r w:rsidR="00780D2F">
        <w:rPr>
          <w:rFonts w:ascii="Arial" w:hAnsi="Arial" w:cs="Arial"/>
          <w:bCs/>
          <w:lang w:val="en-US"/>
        </w:rPr>
        <w:t>ethics</w:t>
      </w:r>
      <w:proofErr w:type="gramEnd"/>
      <w:r w:rsidR="00720DC7">
        <w:rPr>
          <w:rFonts w:ascii="Arial" w:hAnsi="Arial" w:cs="Arial"/>
          <w:bCs/>
          <w:lang w:val="en-US"/>
        </w:rPr>
        <w:t>.</w:t>
      </w:r>
      <w:r w:rsidR="00CA188E">
        <w:rPr>
          <w:rFonts w:ascii="Arial" w:hAnsi="Arial" w:cs="Arial"/>
          <w:bCs/>
          <w:lang w:val="en-US"/>
        </w:rPr>
        <w:t xml:space="preserve"> </w:t>
      </w:r>
      <w:r w:rsidR="00720DC7">
        <w:rPr>
          <w:rFonts w:ascii="Arial" w:hAnsi="Arial" w:cs="Arial"/>
          <w:bCs/>
          <w:lang w:val="en-US"/>
        </w:rPr>
        <w:t xml:space="preserve">In parallel, </w:t>
      </w:r>
      <w:r w:rsidR="00780D2F">
        <w:rPr>
          <w:rFonts w:ascii="Arial" w:hAnsi="Arial" w:cs="Arial"/>
          <w:bCs/>
          <w:lang w:val="en-US"/>
        </w:rPr>
        <w:t xml:space="preserve">I attended </w:t>
      </w:r>
      <w:r w:rsidR="00CA188E">
        <w:rPr>
          <w:rFonts w:ascii="Arial" w:hAnsi="Arial" w:cs="Arial"/>
          <w:bCs/>
          <w:lang w:val="en-US"/>
        </w:rPr>
        <w:t xml:space="preserve">a </w:t>
      </w:r>
      <w:r w:rsidR="008729A8">
        <w:rPr>
          <w:rFonts w:ascii="Arial" w:hAnsi="Arial" w:cs="Arial"/>
          <w:bCs/>
          <w:lang w:val="en-US"/>
        </w:rPr>
        <w:t xml:space="preserve">Music school </w:t>
      </w:r>
      <w:r w:rsidR="00720DC7">
        <w:rPr>
          <w:rFonts w:ascii="Arial" w:hAnsi="Arial" w:cs="Arial"/>
          <w:bCs/>
          <w:lang w:val="en-US"/>
        </w:rPr>
        <w:t xml:space="preserve">where I was taught </w:t>
      </w:r>
      <w:r w:rsidR="00780D2F">
        <w:rPr>
          <w:rFonts w:ascii="Arial" w:hAnsi="Arial" w:cs="Arial"/>
          <w:bCs/>
          <w:lang w:val="en-US"/>
        </w:rPr>
        <w:t>composition</w:t>
      </w:r>
      <w:r w:rsidR="005E75BA">
        <w:rPr>
          <w:rFonts w:ascii="Arial" w:hAnsi="Arial" w:cs="Arial"/>
          <w:bCs/>
          <w:lang w:val="en-US"/>
        </w:rPr>
        <w:t>, conducting</w:t>
      </w:r>
      <w:r w:rsidR="00720DC7">
        <w:rPr>
          <w:rFonts w:ascii="Arial" w:hAnsi="Arial" w:cs="Arial"/>
          <w:bCs/>
          <w:lang w:val="en-US"/>
        </w:rPr>
        <w:t xml:space="preserve"> </w:t>
      </w:r>
      <w:proofErr w:type="gramStart"/>
      <w:r w:rsidR="00720DC7">
        <w:rPr>
          <w:rFonts w:ascii="Arial" w:hAnsi="Arial" w:cs="Arial"/>
          <w:bCs/>
          <w:lang w:val="en-US"/>
        </w:rPr>
        <w:t>and  theory</w:t>
      </w:r>
      <w:proofErr w:type="gramEnd"/>
      <w:r w:rsidR="00720DC7">
        <w:rPr>
          <w:rFonts w:ascii="Arial" w:hAnsi="Arial" w:cs="Arial"/>
          <w:bCs/>
          <w:lang w:val="en-US"/>
        </w:rPr>
        <w:t xml:space="preserve"> </w:t>
      </w:r>
      <w:r w:rsidR="00780D2F">
        <w:rPr>
          <w:rFonts w:ascii="Arial" w:hAnsi="Arial" w:cs="Arial"/>
          <w:bCs/>
          <w:lang w:val="en-US"/>
        </w:rPr>
        <w:t>as well as</w:t>
      </w:r>
      <w:r w:rsidR="009E02F5">
        <w:rPr>
          <w:rFonts w:ascii="Arial" w:hAnsi="Arial" w:cs="Arial"/>
          <w:bCs/>
          <w:lang w:val="en-US"/>
        </w:rPr>
        <w:t xml:space="preserve"> piano</w:t>
      </w:r>
      <w:r w:rsidR="00780D2F">
        <w:rPr>
          <w:rFonts w:ascii="Arial" w:hAnsi="Arial" w:cs="Arial"/>
          <w:bCs/>
          <w:lang w:val="en-US"/>
        </w:rPr>
        <w:t xml:space="preserve">. </w:t>
      </w:r>
    </w:p>
    <w:p w:rsidR="008729A8" w:rsidRDefault="008729A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20DC7" w:rsidRDefault="009E02F5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Subsequently I went to </w:t>
      </w:r>
      <w:r w:rsidR="00780D2F">
        <w:rPr>
          <w:rFonts w:ascii="Arial" w:hAnsi="Arial" w:cs="Arial"/>
          <w:bCs/>
          <w:lang w:val="en-US"/>
        </w:rPr>
        <w:t xml:space="preserve">Medical School </w:t>
      </w:r>
      <w:r>
        <w:rPr>
          <w:rFonts w:ascii="Arial" w:hAnsi="Arial" w:cs="Arial"/>
          <w:bCs/>
          <w:lang w:val="en-US"/>
        </w:rPr>
        <w:t>in Zagreb.</w:t>
      </w:r>
    </w:p>
    <w:p w:rsidR="009E02F5" w:rsidRDefault="009E02F5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E5D17" w:rsidRDefault="00780D2F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My </w:t>
      </w:r>
      <w:r w:rsidR="005E75BA">
        <w:rPr>
          <w:rFonts w:ascii="Arial" w:hAnsi="Arial" w:cs="Arial"/>
          <w:bCs/>
          <w:lang w:val="en-US"/>
        </w:rPr>
        <w:t xml:space="preserve">chosen </w:t>
      </w:r>
      <w:r>
        <w:rPr>
          <w:rFonts w:ascii="Arial" w:hAnsi="Arial" w:cs="Arial"/>
          <w:bCs/>
          <w:lang w:val="en-US"/>
        </w:rPr>
        <w:t>p</w:t>
      </w:r>
      <w:r w:rsidR="00A67A90">
        <w:rPr>
          <w:rFonts w:ascii="Arial" w:hAnsi="Arial" w:cs="Arial"/>
          <w:bCs/>
          <w:lang w:val="en-US"/>
        </w:rPr>
        <w:t>ostgraduate specialist training</w:t>
      </w:r>
      <w:r w:rsidR="005E75BA">
        <w:rPr>
          <w:rFonts w:ascii="Arial" w:hAnsi="Arial" w:cs="Arial"/>
          <w:bCs/>
          <w:lang w:val="en-US"/>
        </w:rPr>
        <w:t xml:space="preserve">, lasting 3 years, </w:t>
      </w:r>
      <w:r>
        <w:rPr>
          <w:rFonts w:ascii="Arial" w:hAnsi="Arial" w:cs="Arial"/>
          <w:bCs/>
          <w:lang w:val="en-US"/>
        </w:rPr>
        <w:t xml:space="preserve">was in Cytopathology. </w:t>
      </w:r>
      <w:r w:rsidR="003C5D1B">
        <w:rPr>
          <w:rFonts w:ascii="Arial" w:hAnsi="Arial" w:cs="Arial"/>
          <w:bCs/>
          <w:lang w:val="en-US"/>
        </w:rPr>
        <w:t>It was comprehensive and included rotation through many different disciplines.</w:t>
      </w:r>
    </w:p>
    <w:p w:rsidR="003F3425" w:rsidRDefault="003F3425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20DC7" w:rsidRDefault="00780D2F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 xml:space="preserve">Cytopathology is a science about </w:t>
      </w:r>
      <w:r w:rsidR="009E02F5">
        <w:rPr>
          <w:rFonts w:ascii="Arial" w:hAnsi="Arial" w:cs="Arial"/>
          <w:bCs/>
          <w:lang w:val="en-US"/>
        </w:rPr>
        <w:t xml:space="preserve">changes in </w:t>
      </w:r>
      <w:r>
        <w:rPr>
          <w:rFonts w:ascii="Arial" w:hAnsi="Arial" w:cs="Arial"/>
          <w:bCs/>
          <w:lang w:val="en-US"/>
        </w:rPr>
        <w:t>cells</w:t>
      </w:r>
      <w:r w:rsidR="003C5D1B">
        <w:rPr>
          <w:rFonts w:ascii="Arial" w:hAnsi="Arial" w:cs="Arial"/>
          <w:bCs/>
          <w:lang w:val="en-US"/>
        </w:rPr>
        <w:t xml:space="preserve"> affected by different diseases</w:t>
      </w:r>
      <w:r>
        <w:rPr>
          <w:rFonts w:ascii="Arial" w:hAnsi="Arial" w:cs="Arial"/>
          <w:bCs/>
          <w:lang w:val="en-US"/>
        </w:rPr>
        <w:t xml:space="preserve">. </w:t>
      </w:r>
      <w:r w:rsidR="00F97D29">
        <w:rPr>
          <w:rFonts w:ascii="Arial" w:hAnsi="Arial" w:cs="Arial"/>
          <w:bCs/>
          <w:lang w:val="en-US"/>
        </w:rPr>
        <w:t xml:space="preserve">It was George </w:t>
      </w:r>
      <w:proofErr w:type="spellStart"/>
      <w:r w:rsidR="00F97D29">
        <w:rPr>
          <w:rFonts w:ascii="Arial" w:hAnsi="Arial" w:cs="Arial"/>
          <w:bCs/>
          <w:lang w:val="en-US"/>
        </w:rPr>
        <w:t>Papanic</w:t>
      </w:r>
      <w:r>
        <w:rPr>
          <w:rFonts w:ascii="Arial" w:hAnsi="Arial" w:cs="Arial"/>
          <w:bCs/>
          <w:lang w:val="en-US"/>
        </w:rPr>
        <w:t>olaou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gramStart"/>
      <w:r>
        <w:rPr>
          <w:rFonts w:ascii="Arial" w:hAnsi="Arial" w:cs="Arial"/>
          <w:bCs/>
          <w:lang w:val="en-US"/>
        </w:rPr>
        <w:t>( of</w:t>
      </w:r>
      <w:proofErr w:type="gramEnd"/>
      <w:r>
        <w:rPr>
          <w:rFonts w:ascii="Arial" w:hAnsi="Arial" w:cs="Arial"/>
          <w:bCs/>
          <w:lang w:val="en-US"/>
        </w:rPr>
        <w:t xml:space="preserve"> the PAP test) who first found that precancerous changes can be detected by </w:t>
      </w:r>
      <w:r w:rsidR="00720DC7">
        <w:rPr>
          <w:rFonts w:ascii="Arial" w:hAnsi="Arial" w:cs="Arial"/>
          <w:bCs/>
          <w:lang w:val="en-US"/>
        </w:rPr>
        <w:t>scraping the cells from the</w:t>
      </w:r>
      <w:r w:rsidR="003C5D1B">
        <w:rPr>
          <w:rFonts w:ascii="Arial" w:hAnsi="Arial" w:cs="Arial"/>
          <w:bCs/>
          <w:lang w:val="en-US"/>
        </w:rPr>
        <w:t xml:space="preserve"> vaginal wall</w:t>
      </w:r>
      <w:r w:rsidR="00720DC7">
        <w:rPr>
          <w:rFonts w:ascii="Arial" w:hAnsi="Arial" w:cs="Arial"/>
          <w:bCs/>
          <w:lang w:val="en-US"/>
        </w:rPr>
        <w:t xml:space="preserve">, staining them and </w:t>
      </w:r>
      <w:r>
        <w:rPr>
          <w:rFonts w:ascii="Arial" w:hAnsi="Arial" w:cs="Arial"/>
          <w:bCs/>
          <w:lang w:val="en-US"/>
        </w:rPr>
        <w:t>looking</w:t>
      </w:r>
      <w:r w:rsidR="00720DC7">
        <w:rPr>
          <w:rFonts w:ascii="Arial" w:hAnsi="Arial" w:cs="Arial"/>
          <w:bCs/>
          <w:lang w:val="en-US"/>
        </w:rPr>
        <w:t xml:space="preserve"> down the microscope</w:t>
      </w:r>
      <w:r>
        <w:rPr>
          <w:rFonts w:ascii="Arial" w:hAnsi="Arial" w:cs="Arial"/>
          <w:bCs/>
          <w:lang w:val="en-US"/>
        </w:rPr>
        <w:t xml:space="preserve">. </w:t>
      </w:r>
      <w:r w:rsidR="00720DC7">
        <w:rPr>
          <w:rFonts w:ascii="Arial" w:hAnsi="Arial" w:cs="Arial"/>
          <w:bCs/>
          <w:lang w:val="en-US"/>
        </w:rPr>
        <w:t xml:space="preserve">Normal </w:t>
      </w:r>
      <w:r w:rsidR="003C5D1B">
        <w:rPr>
          <w:rFonts w:ascii="Arial" w:hAnsi="Arial" w:cs="Arial"/>
          <w:bCs/>
          <w:lang w:val="en-US"/>
        </w:rPr>
        <w:t>and abnormal cells differ in several aspects, o</w:t>
      </w:r>
      <w:r w:rsidR="00720DC7">
        <w:rPr>
          <w:rFonts w:ascii="Arial" w:hAnsi="Arial" w:cs="Arial"/>
          <w:bCs/>
          <w:lang w:val="en-US"/>
        </w:rPr>
        <w:t xml:space="preserve">ne of </w:t>
      </w:r>
      <w:r w:rsidR="003C5D1B">
        <w:rPr>
          <w:rFonts w:ascii="Arial" w:hAnsi="Arial" w:cs="Arial"/>
          <w:bCs/>
          <w:lang w:val="en-US"/>
        </w:rPr>
        <w:t xml:space="preserve">which </w:t>
      </w:r>
      <w:r w:rsidR="00720DC7">
        <w:rPr>
          <w:rFonts w:ascii="Arial" w:hAnsi="Arial" w:cs="Arial"/>
          <w:bCs/>
          <w:lang w:val="en-US"/>
        </w:rPr>
        <w:t>is that the abnormal cells have much larger nuclei in proportion to the whole cell.</w:t>
      </w:r>
    </w:p>
    <w:p w:rsidR="00720DC7" w:rsidRDefault="00720DC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20DC7" w:rsidRDefault="00A4533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This principle was followed in the sixties by o</w:t>
      </w:r>
      <w:r w:rsidR="00780D2F">
        <w:rPr>
          <w:rFonts w:ascii="Arial" w:hAnsi="Arial" w:cs="Arial"/>
          <w:bCs/>
          <w:lang w:val="en-US"/>
        </w:rPr>
        <w:t>ther investigators</w:t>
      </w:r>
      <w:r>
        <w:rPr>
          <w:rFonts w:ascii="Arial" w:hAnsi="Arial" w:cs="Arial"/>
          <w:bCs/>
          <w:lang w:val="en-US"/>
        </w:rPr>
        <w:t xml:space="preserve">, principally the European group in Sweden with a Slovenian born Josef </w:t>
      </w:r>
      <w:proofErr w:type="spellStart"/>
      <w:r>
        <w:rPr>
          <w:rFonts w:ascii="Arial" w:hAnsi="Arial" w:cs="Arial"/>
          <w:bCs/>
          <w:lang w:val="en-US"/>
        </w:rPr>
        <w:t>Zajicek</w:t>
      </w:r>
      <w:proofErr w:type="spellEnd"/>
      <w:r>
        <w:rPr>
          <w:rFonts w:ascii="Arial" w:hAnsi="Arial" w:cs="Arial"/>
          <w:bCs/>
          <w:lang w:val="en-US"/>
        </w:rPr>
        <w:t xml:space="preserve"> amongst them. They </w:t>
      </w:r>
      <w:r w:rsidR="00F97D29">
        <w:rPr>
          <w:rFonts w:ascii="Arial" w:hAnsi="Arial" w:cs="Arial"/>
          <w:bCs/>
          <w:lang w:val="en-US"/>
        </w:rPr>
        <w:t xml:space="preserve">used a fine needle to collect and </w:t>
      </w:r>
      <w:proofErr w:type="spellStart"/>
      <w:r w:rsidR="00F97D29">
        <w:rPr>
          <w:rFonts w:ascii="Arial" w:hAnsi="Arial" w:cs="Arial"/>
          <w:bCs/>
          <w:lang w:val="en-US"/>
        </w:rPr>
        <w:t>analyse</w:t>
      </w:r>
      <w:proofErr w:type="spellEnd"/>
      <w:r w:rsidR="00F97D29">
        <w:rPr>
          <w:rFonts w:ascii="Arial" w:hAnsi="Arial" w:cs="Arial"/>
          <w:bCs/>
          <w:lang w:val="en-US"/>
        </w:rPr>
        <w:t xml:space="preserve"> cells</w:t>
      </w:r>
      <w:r>
        <w:rPr>
          <w:rFonts w:ascii="Arial" w:hAnsi="Arial" w:cs="Arial"/>
          <w:bCs/>
          <w:lang w:val="en-US"/>
        </w:rPr>
        <w:t xml:space="preserve"> in the same way as </w:t>
      </w:r>
      <w:proofErr w:type="spellStart"/>
      <w:r>
        <w:rPr>
          <w:rFonts w:ascii="Arial" w:hAnsi="Arial" w:cs="Arial"/>
          <w:bCs/>
          <w:lang w:val="en-US"/>
        </w:rPr>
        <w:t>Papanicolaou</w:t>
      </w:r>
      <w:proofErr w:type="spellEnd"/>
      <w:r w:rsidR="00F97D29">
        <w:rPr>
          <w:rFonts w:ascii="Arial" w:hAnsi="Arial" w:cs="Arial"/>
          <w:bCs/>
          <w:lang w:val="en-US"/>
        </w:rPr>
        <w:t xml:space="preserve">. </w:t>
      </w:r>
      <w:r w:rsidR="00720DC7">
        <w:rPr>
          <w:rFonts w:ascii="Arial" w:hAnsi="Arial" w:cs="Arial"/>
          <w:bCs/>
          <w:lang w:val="en-US"/>
        </w:rPr>
        <w:t xml:space="preserve">The example on the left is of the normal glandular </w:t>
      </w:r>
      <w:proofErr w:type="gramStart"/>
      <w:r w:rsidR="00720DC7">
        <w:rPr>
          <w:rFonts w:ascii="Arial" w:hAnsi="Arial" w:cs="Arial"/>
          <w:bCs/>
          <w:lang w:val="en-US"/>
        </w:rPr>
        <w:t>cells which</w:t>
      </w:r>
      <w:proofErr w:type="gramEnd"/>
      <w:r w:rsidR="00720DC7">
        <w:rPr>
          <w:rFonts w:ascii="Arial" w:hAnsi="Arial" w:cs="Arial"/>
          <w:bCs/>
          <w:lang w:val="en-US"/>
        </w:rPr>
        <w:t xml:space="preserve"> are arranged in an orderly manner and are similar in size to each other. On the right are malignant </w:t>
      </w:r>
      <w:proofErr w:type="gramStart"/>
      <w:r w:rsidR="00720DC7">
        <w:rPr>
          <w:rFonts w:ascii="Arial" w:hAnsi="Arial" w:cs="Arial"/>
          <w:bCs/>
          <w:lang w:val="en-US"/>
        </w:rPr>
        <w:t>cells which</w:t>
      </w:r>
      <w:proofErr w:type="gramEnd"/>
      <w:r w:rsidR="00720DC7">
        <w:rPr>
          <w:rFonts w:ascii="Arial" w:hAnsi="Arial" w:cs="Arial"/>
          <w:bCs/>
          <w:lang w:val="en-US"/>
        </w:rPr>
        <w:t xml:space="preserve"> are much larger and have many irregularities including difference in their sizes.</w:t>
      </w:r>
    </w:p>
    <w:p w:rsidR="00720DC7" w:rsidRDefault="00720DC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80D2F" w:rsidRDefault="00A4533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In the seventies, </w:t>
      </w:r>
      <w:r w:rsidR="00720DC7">
        <w:rPr>
          <w:rFonts w:ascii="Arial" w:hAnsi="Arial" w:cs="Arial"/>
          <w:bCs/>
          <w:lang w:val="en-US"/>
        </w:rPr>
        <w:t xml:space="preserve">Croatia </w:t>
      </w:r>
      <w:r w:rsidR="00F97D29">
        <w:rPr>
          <w:rFonts w:ascii="Arial" w:hAnsi="Arial" w:cs="Arial"/>
          <w:bCs/>
          <w:lang w:val="en-US"/>
        </w:rPr>
        <w:t xml:space="preserve">had </w:t>
      </w:r>
      <w:r w:rsidR="00F63368">
        <w:rPr>
          <w:rFonts w:ascii="Arial" w:hAnsi="Arial" w:cs="Arial"/>
          <w:bCs/>
          <w:lang w:val="en-US"/>
        </w:rPr>
        <w:t>eminent doctors</w:t>
      </w:r>
      <w:r w:rsidR="00F97D29">
        <w:rPr>
          <w:rFonts w:ascii="Arial" w:hAnsi="Arial" w:cs="Arial"/>
          <w:bCs/>
          <w:lang w:val="en-US"/>
        </w:rPr>
        <w:t xml:space="preserve"> who adopted this new diagnostic method and implemented it in practice</w:t>
      </w:r>
      <w:r>
        <w:rPr>
          <w:rFonts w:ascii="Arial" w:hAnsi="Arial" w:cs="Arial"/>
          <w:bCs/>
          <w:lang w:val="en-US"/>
        </w:rPr>
        <w:t xml:space="preserve">. They also </w:t>
      </w:r>
      <w:r w:rsidR="00F97D29">
        <w:rPr>
          <w:rFonts w:ascii="Arial" w:hAnsi="Arial" w:cs="Arial"/>
          <w:bCs/>
          <w:lang w:val="en-US"/>
        </w:rPr>
        <w:t xml:space="preserve">established a </w:t>
      </w:r>
      <w:r w:rsidR="00F63368">
        <w:rPr>
          <w:rFonts w:ascii="Arial" w:hAnsi="Arial" w:cs="Arial"/>
          <w:bCs/>
          <w:lang w:val="en-US"/>
        </w:rPr>
        <w:t xml:space="preserve">structured </w:t>
      </w:r>
      <w:r w:rsidR="00F97D29">
        <w:rPr>
          <w:rFonts w:ascii="Arial" w:hAnsi="Arial" w:cs="Arial"/>
          <w:bCs/>
          <w:lang w:val="en-US"/>
        </w:rPr>
        <w:t>postgraduate training</w:t>
      </w:r>
      <w:r>
        <w:rPr>
          <w:rFonts w:ascii="Arial" w:hAnsi="Arial" w:cs="Arial"/>
          <w:bCs/>
          <w:lang w:val="en-US"/>
        </w:rPr>
        <w:t xml:space="preserve"> which I took part in. I</w:t>
      </w:r>
      <w:r w:rsidR="00F63368">
        <w:rPr>
          <w:rFonts w:ascii="Arial" w:hAnsi="Arial" w:cs="Arial"/>
          <w:bCs/>
          <w:lang w:val="en-US"/>
        </w:rPr>
        <w:t xml:space="preserve"> completed</w:t>
      </w:r>
      <w:r>
        <w:rPr>
          <w:rFonts w:ascii="Arial" w:hAnsi="Arial" w:cs="Arial"/>
          <w:bCs/>
          <w:lang w:val="en-US"/>
        </w:rPr>
        <w:t xml:space="preserve"> the training</w:t>
      </w:r>
      <w:r w:rsidR="00F63368">
        <w:rPr>
          <w:rFonts w:ascii="Arial" w:hAnsi="Arial" w:cs="Arial"/>
          <w:bCs/>
          <w:lang w:val="en-US"/>
        </w:rPr>
        <w:t xml:space="preserve">, passed the exam and got a </w:t>
      </w:r>
      <w:r w:rsidR="00924BC7">
        <w:rPr>
          <w:rFonts w:ascii="Arial" w:hAnsi="Arial" w:cs="Arial"/>
          <w:bCs/>
          <w:lang w:val="en-US"/>
        </w:rPr>
        <w:t>permanent job.</w:t>
      </w:r>
    </w:p>
    <w:p w:rsidR="00F63368" w:rsidRDefault="00F6336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F6EF9" w:rsidRDefault="00F6336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However, </w:t>
      </w:r>
      <w:r w:rsidR="00A45336">
        <w:rPr>
          <w:rFonts w:ascii="Arial" w:hAnsi="Arial" w:cs="Arial"/>
          <w:bCs/>
          <w:lang w:val="en-US"/>
        </w:rPr>
        <w:t xml:space="preserve">a Meghan </w:t>
      </w:r>
      <w:proofErr w:type="spellStart"/>
      <w:r w:rsidR="00A45336">
        <w:rPr>
          <w:rFonts w:ascii="Arial" w:hAnsi="Arial" w:cs="Arial"/>
          <w:bCs/>
          <w:lang w:val="en-US"/>
        </w:rPr>
        <w:t>Markle</w:t>
      </w:r>
      <w:proofErr w:type="spellEnd"/>
      <w:r w:rsidR="00A45336">
        <w:rPr>
          <w:rFonts w:ascii="Arial" w:hAnsi="Arial" w:cs="Arial"/>
          <w:bCs/>
          <w:lang w:val="en-US"/>
        </w:rPr>
        <w:t xml:space="preserve"> moment came </w:t>
      </w:r>
      <w:r>
        <w:rPr>
          <w:rFonts w:ascii="Arial" w:hAnsi="Arial" w:cs="Arial"/>
          <w:bCs/>
          <w:lang w:val="en-US"/>
        </w:rPr>
        <w:t>in 1981</w:t>
      </w:r>
      <w:r w:rsidR="00A45336">
        <w:rPr>
          <w:rFonts w:ascii="Arial" w:hAnsi="Arial" w:cs="Arial"/>
          <w:bCs/>
          <w:lang w:val="en-US"/>
        </w:rPr>
        <w:t xml:space="preserve"> when</w:t>
      </w:r>
      <w:r>
        <w:rPr>
          <w:rFonts w:ascii="Arial" w:hAnsi="Arial" w:cs="Arial"/>
          <w:bCs/>
          <w:lang w:val="en-US"/>
        </w:rPr>
        <w:t xml:space="preserve"> </w:t>
      </w:r>
      <w:r w:rsidR="00656C97">
        <w:rPr>
          <w:rFonts w:ascii="Arial" w:hAnsi="Arial" w:cs="Arial"/>
          <w:bCs/>
          <w:lang w:val="en-US"/>
        </w:rPr>
        <w:t xml:space="preserve">I </w:t>
      </w:r>
      <w:r>
        <w:rPr>
          <w:rFonts w:ascii="Arial" w:hAnsi="Arial" w:cs="Arial"/>
          <w:bCs/>
          <w:lang w:val="en-US"/>
        </w:rPr>
        <w:t>met Tony</w:t>
      </w:r>
      <w:r w:rsidR="00A45336">
        <w:rPr>
          <w:rFonts w:ascii="Arial" w:hAnsi="Arial" w:cs="Arial"/>
          <w:bCs/>
          <w:lang w:val="en-US"/>
        </w:rPr>
        <w:t>. We</w:t>
      </w:r>
      <w:r>
        <w:rPr>
          <w:rFonts w:ascii="Arial" w:hAnsi="Arial" w:cs="Arial"/>
          <w:bCs/>
          <w:lang w:val="en-US"/>
        </w:rPr>
        <w:t xml:space="preserve"> got married the same year</w:t>
      </w:r>
      <w:r w:rsidR="002F6EF9">
        <w:rPr>
          <w:rFonts w:ascii="Arial" w:hAnsi="Arial" w:cs="Arial"/>
          <w:bCs/>
          <w:lang w:val="en-US"/>
        </w:rPr>
        <w:t xml:space="preserve"> and I moved to the UK</w:t>
      </w:r>
      <w:r>
        <w:rPr>
          <w:rFonts w:ascii="Arial" w:hAnsi="Arial" w:cs="Arial"/>
          <w:bCs/>
          <w:lang w:val="en-US"/>
        </w:rPr>
        <w:t xml:space="preserve">. </w:t>
      </w:r>
    </w:p>
    <w:p w:rsidR="002F6EF9" w:rsidRDefault="002F6EF9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F63368" w:rsidRDefault="00A4533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</w:t>
      </w:r>
      <w:r w:rsidR="00F63368">
        <w:rPr>
          <w:rFonts w:ascii="Arial" w:hAnsi="Arial" w:cs="Arial"/>
          <w:bCs/>
          <w:lang w:val="en-US"/>
        </w:rPr>
        <w:t xml:space="preserve">y friends </w:t>
      </w:r>
      <w:r w:rsidR="002F6EF9">
        <w:rPr>
          <w:rFonts w:ascii="Arial" w:hAnsi="Arial" w:cs="Arial"/>
          <w:bCs/>
          <w:lang w:val="en-US"/>
        </w:rPr>
        <w:t>were convinced he was</w:t>
      </w:r>
      <w:r w:rsidR="00F63368">
        <w:rPr>
          <w:rFonts w:ascii="Arial" w:hAnsi="Arial" w:cs="Arial"/>
          <w:bCs/>
          <w:lang w:val="en-US"/>
        </w:rPr>
        <w:t xml:space="preserve"> a prince when they saw the wedding photographs. The backdrop howeve</w:t>
      </w:r>
      <w:r>
        <w:rPr>
          <w:rFonts w:ascii="Arial" w:hAnsi="Arial" w:cs="Arial"/>
          <w:bCs/>
          <w:lang w:val="en-US"/>
        </w:rPr>
        <w:t xml:space="preserve">r was St </w:t>
      </w:r>
      <w:proofErr w:type="spellStart"/>
      <w:r>
        <w:rPr>
          <w:rFonts w:ascii="Arial" w:hAnsi="Arial" w:cs="Arial"/>
          <w:bCs/>
          <w:lang w:val="en-US"/>
        </w:rPr>
        <w:t>Pancras</w:t>
      </w:r>
      <w:proofErr w:type="spellEnd"/>
      <w:r>
        <w:rPr>
          <w:rFonts w:ascii="Arial" w:hAnsi="Arial" w:cs="Arial"/>
          <w:bCs/>
          <w:lang w:val="en-US"/>
        </w:rPr>
        <w:t xml:space="preserve"> station and not Windsor Castle</w:t>
      </w:r>
      <w:r w:rsidR="00D75979">
        <w:rPr>
          <w:rFonts w:ascii="Arial" w:hAnsi="Arial" w:cs="Arial"/>
          <w:bCs/>
          <w:lang w:val="en-US"/>
        </w:rPr>
        <w:t>.</w:t>
      </w:r>
    </w:p>
    <w:p w:rsidR="00F63368" w:rsidRDefault="00F6336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15F57" w:rsidRDefault="00924BC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By coming to the UK, </w:t>
      </w:r>
      <w:r w:rsidR="00656C97">
        <w:rPr>
          <w:rFonts w:ascii="Arial" w:hAnsi="Arial" w:cs="Arial"/>
          <w:bCs/>
          <w:lang w:val="en-US"/>
        </w:rPr>
        <w:t xml:space="preserve">I left behind not only </w:t>
      </w:r>
      <w:r w:rsidR="00A67A90">
        <w:rPr>
          <w:rFonts w:ascii="Arial" w:hAnsi="Arial" w:cs="Arial"/>
          <w:bCs/>
          <w:lang w:val="en-US"/>
        </w:rPr>
        <w:t xml:space="preserve">by then a Consultant </w:t>
      </w:r>
      <w:r w:rsidR="00656C97">
        <w:rPr>
          <w:rFonts w:ascii="Arial" w:hAnsi="Arial" w:cs="Arial"/>
          <w:bCs/>
          <w:lang w:val="en-US"/>
        </w:rPr>
        <w:t xml:space="preserve">post in a teaching hospital, my flat and my Renault 4 but also my family and all my friends. </w:t>
      </w:r>
      <w:r w:rsidR="002F6EF9">
        <w:rPr>
          <w:rFonts w:ascii="Arial" w:hAnsi="Arial" w:cs="Arial"/>
          <w:bCs/>
          <w:lang w:val="en-US"/>
        </w:rPr>
        <w:t>Life in the UK was not dissimilar to that in Croatia. A</w:t>
      </w:r>
      <w:r w:rsidR="00656C97">
        <w:rPr>
          <w:rFonts w:ascii="Arial" w:hAnsi="Arial" w:cs="Arial"/>
          <w:bCs/>
          <w:lang w:val="en-US"/>
        </w:rPr>
        <w:t>lthough I could speak English</w:t>
      </w:r>
      <w:r w:rsidR="002F6EF9">
        <w:rPr>
          <w:rFonts w:ascii="Arial" w:hAnsi="Arial" w:cs="Arial"/>
          <w:bCs/>
          <w:lang w:val="en-US"/>
        </w:rPr>
        <w:t>, there were comical situations where</w:t>
      </w:r>
      <w:r w:rsidR="006E4B8F">
        <w:rPr>
          <w:rFonts w:ascii="Arial" w:hAnsi="Arial" w:cs="Arial"/>
          <w:bCs/>
          <w:lang w:val="en-US"/>
        </w:rPr>
        <w:t xml:space="preserve"> </w:t>
      </w:r>
      <w:r w:rsidR="00656C97">
        <w:rPr>
          <w:rFonts w:ascii="Arial" w:hAnsi="Arial" w:cs="Arial"/>
          <w:bCs/>
          <w:lang w:val="en-US"/>
        </w:rPr>
        <w:t xml:space="preserve">instead of </w:t>
      </w:r>
      <w:proofErr w:type="gramStart"/>
      <w:r w:rsidR="00656C97">
        <w:rPr>
          <w:rFonts w:ascii="Arial" w:hAnsi="Arial" w:cs="Arial"/>
          <w:bCs/>
          <w:lang w:val="en-US"/>
        </w:rPr>
        <w:t>saying :</w:t>
      </w:r>
      <w:proofErr w:type="gramEnd"/>
      <w:r w:rsidR="00656C97">
        <w:rPr>
          <w:rFonts w:ascii="Arial" w:hAnsi="Arial" w:cs="Arial"/>
          <w:bCs/>
          <w:lang w:val="en-US"/>
        </w:rPr>
        <w:t xml:space="preserve"> </w:t>
      </w:r>
      <w:r w:rsidR="006E4B8F">
        <w:rPr>
          <w:rFonts w:ascii="Arial" w:hAnsi="Arial" w:cs="Arial"/>
          <w:bCs/>
          <w:lang w:val="en-US"/>
        </w:rPr>
        <w:t>‘</w:t>
      </w:r>
      <w:r w:rsidR="00656C97">
        <w:rPr>
          <w:rFonts w:ascii="Arial" w:hAnsi="Arial" w:cs="Arial"/>
          <w:bCs/>
          <w:lang w:val="en-US"/>
        </w:rPr>
        <w:t>I am resting on my laurels</w:t>
      </w:r>
      <w:r w:rsidR="006E4B8F">
        <w:rPr>
          <w:rFonts w:ascii="Arial" w:hAnsi="Arial" w:cs="Arial"/>
          <w:bCs/>
          <w:lang w:val="en-US"/>
        </w:rPr>
        <w:t>’</w:t>
      </w:r>
      <w:r w:rsidR="00656C97">
        <w:rPr>
          <w:rFonts w:ascii="Arial" w:hAnsi="Arial" w:cs="Arial"/>
          <w:bCs/>
          <w:lang w:val="en-US"/>
        </w:rPr>
        <w:t>,</w:t>
      </w:r>
      <w:r w:rsidR="00486417">
        <w:rPr>
          <w:rFonts w:ascii="Arial" w:hAnsi="Arial" w:cs="Arial"/>
          <w:bCs/>
          <w:lang w:val="en-US"/>
        </w:rPr>
        <w:t xml:space="preserve"> </w:t>
      </w:r>
      <w:proofErr w:type="spellStart"/>
      <w:r w:rsidR="00486417">
        <w:rPr>
          <w:rFonts w:ascii="Arial" w:hAnsi="Arial" w:cs="Arial"/>
          <w:bCs/>
          <w:lang w:val="en-US"/>
        </w:rPr>
        <w:t>I</w:t>
      </w:r>
      <w:r w:rsidR="002F6EF9">
        <w:rPr>
          <w:rFonts w:ascii="Arial" w:hAnsi="Arial" w:cs="Arial"/>
          <w:bCs/>
          <w:lang w:val="en-US"/>
        </w:rPr>
        <w:t>would</w:t>
      </w:r>
      <w:proofErr w:type="spellEnd"/>
      <w:r w:rsidR="002F6EF9">
        <w:rPr>
          <w:rFonts w:ascii="Arial" w:hAnsi="Arial" w:cs="Arial"/>
          <w:bCs/>
          <w:lang w:val="en-US"/>
        </w:rPr>
        <w:t xml:space="preserve"> say</w:t>
      </w:r>
      <w:r w:rsidR="00486417">
        <w:rPr>
          <w:rFonts w:ascii="Arial" w:hAnsi="Arial" w:cs="Arial"/>
          <w:bCs/>
          <w:lang w:val="en-US"/>
        </w:rPr>
        <w:t xml:space="preserve">: </w:t>
      </w:r>
      <w:r w:rsidR="006E4B8F">
        <w:rPr>
          <w:rFonts w:ascii="Arial" w:hAnsi="Arial" w:cs="Arial"/>
          <w:bCs/>
          <w:lang w:val="en-US"/>
        </w:rPr>
        <w:t>‘I am s</w:t>
      </w:r>
      <w:r w:rsidR="00486417">
        <w:rPr>
          <w:rFonts w:ascii="Arial" w:hAnsi="Arial" w:cs="Arial"/>
          <w:bCs/>
          <w:lang w:val="en-US"/>
        </w:rPr>
        <w:t>leeping on my bay leaves</w:t>
      </w:r>
      <w:r w:rsidR="006E4B8F">
        <w:rPr>
          <w:rFonts w:ascii="Arial" w:hAnsi="Arial" w:cs="Arial"/>
          <w:bCs/>
          <w:lang w:val="en-US"/>
        </w:rPr>
        <w:t>’</w:t>
      </w:r>
      <w:r w:rsidR="00486417">
        <w:rPr>
          <w:rFonts w:ascii="Arial" w:hAnsi="Arial" w:cs="Arial"/>
          <w:bCs/>
          <w:lang w:val="en-US"/>
        </w:rPr>
        <w:t>.</w:t>
      </w:r>
      <w:r w:rsidR="00486417" w:rsidRPr="00486417">
        <w:rPr>
          <w:rFonts w:ascii="Arial" w:hAnsi="Arial" w:cs="Arial"/>
          <w:bCs/>
          <w:lang w:val="en-US"/>
        </w:rPr>
        <w:t xml:space="preserve"> </w:t>
      </w:r>
      <w:r w:rsidR="00486417">
        <w:rPr>
          <w:rFonts w:ascii="Arial" w:hAnsi="Arial" w:cs="Arial"/>
          <w:bCs/>
          <w:lang w:val="en-US"/>
        </w:rPr>
        <w:t xml:space="preserve">I did not know how to write a </w:t>
      </w:r>
      <w:proofErr w:type="spellStart"/>
      <w:r w:rsidR="00486417">
        <w:rPr>
          <w:rFonts w:ascii="Arial" w:hAnsi="Arial" w:cs="Arial"/>
          <w:bCs/>
          <w:lang w:val="en-US"/>
        </w:rPr>
        <w:t>cheque</w:t>
      </w:r>
      <w:proofErr w:type="spellEnd"/>
      <w:r w:rsidR="00486417">
        <w:rPr>
          <w:rFonts w:ascii="Arial" w:hAnsi="Arial" w:cs="Arial"/>
          <w:bCs/>
          <w:lang w:val="en-US"/>
        </w:rPr>
        <w:t>, what the AA or RSPCA were</w:t>
      </w:r>
      <w:r w:rsidR="006E4B8F">
        <w:rPr>
          <w:rFonts w:ascii="Arial" w:hAnsi="Arial" w:cs="Arial"/>
          <w:bCs/>
          <w:lang w:val="en-US"/>
        </w:rPr>
        <w:t xml:space="preserve"> or how to warm up the tinned cottage pie</w:t>
      </w:r>
      <w:r w:rsidR="00486417">
        <w:rPr>
          <w:rFonts w:ascii="Arial" w:hAnsi="Arial" w:cs="Arial"/>
          <w:bCs/>
          <w:lang w:val="en-US"/>
        </w:rPr>
        <w:t xml:space="preserve">. </w:t>
      </w:r>
    </w:p>
    <w:p w:rsidR="00215F57" w:rsidRDefault="00215F5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C2366" w:rsidRDefault="00EC36C9" w:rsidP="005C236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After arriving to the UK, </w:t>
      </w:r>
      <w:r w:rsidR="005C2366">
        <w:rPr>
          <w:rFonts w:ascii="Arial" w:hAnsi="Arial" w:cs="Arial"/>
          <w:bCs/>
          <w:lang w:val="en-US"/>
        </w:rPr>
        <w:t xml:space="preserve">In order to be able to work in the same capacity as I did in Zagreb, I had to start from scratch and spend further 5 years converting my qualifications into those valid in the UK. This meant studying for the exams until the age of 35. </w:t>
      </w:r>
    </w:p>
    <w:p w:rsidR="00484C23" w:rsidRDefault="00EC36C9" w:rsidP="00484C2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 started work</w:t>
      </w:r>
      <w:r w:rsidR="005C2366">
        <w:rPr>
          <w:rFonts w:ascii="Arial" w:hAnsi="Arial" w:cs="Arial"/>
          <w:bCs/>
          <w:lang w:val="en-US"/>
        </w:rPr>
        <w:t>ing</w:t>
      </w:r>
      <w:r>
        <w:rPr>
          <w:rFonts w:ascii="Arial" w:hAnsi="Arial" w:cs="Arial"/>
          <w:bCs/>
          <w:lang w:val="en-US"/>
        </w:rPr>
        <w:t xml:space="preserve"> almost immediately </w:t>
      </w:r>
      <w:r w:rsidR="006E4B8F">
        <w:rPr>
          <w:rFonts w:ascii="Arial" w:hAnsi="Arial" w:cs="Arial"/>
          <w:bCs/>
          <w:lang w:val="en-US"/>
        </w:rPr>
        <w:t xml:space="preserve">at what was St Stephen’s Hospital in </w:t>
      </w:r>
      <w:proofErr w:type="spellStart"/>
      <w:r w:rsidR="006E4B8F">
        <w:rPr>
          <w:rFonts w:ascii="Arial" w:hAnsi="Arial" w:cs="Arial"/>
          <w:bCs/>
          <w:lang w:val="en-US"/>
        </w:rPr>
        <w:t>Fulham</w:t>
      </w:r>
      <w:proofErr w:type="spellEnd"/>
      <w:r w:rsidR="006E4B8F">
        <w:rPr>
          <w:rFonts w:ascii="Arial" w:hAnsi="Arial" w:cs="Arial"/>
          <w:bCs/>
          <w:lang w:val="en-US"/>
        </w:rPr>
        <w:t xml:space="preserve"> Rd</w:t>
      </w:r>
      <w:r>
        <w:rPr>
          <w:rFonts w:ascii="Arial" w:hAnsi="Arial" w:cs="Arial"/>
          <w:bCs/>
          <w:lang w:val="en-US"/>
        </w:rPr>
        <w:t>.</w:t>
      </w:r>
      <w:r w:rsidR="0058279D" w:rsidRPr="0058279D">
        <w:rPr>
          <w:rFonts w:ascii="Arial" w:hAnsi="Arial" w:cs="Arial"/>
          <w:bCs/>
          <w:lang w:val="en-US"/>
        </w:rPr>
        <w:t xml:space="preserve"> </w:t>
      </w:r>
      <w:r w:rsidR="0058279D">
        <w:rPr>
          <w:rFonts w:ascii="Arial" w:hAnsi="Arial" w:cs="Arial"/>
          <w:bCs/>
          <w:lang w:val="en-US"/>
        </w:rPr>
        <w:t xml:space="preserve">I understood very early on that there was enormous shortage of </w:t>
      </w:r>
      <w:proofErr w:type="spellStart"/>
      <w:r w:rsidR="0058279D">
        <w:rPr>
          <w:rFonts w:ascii="Arial" w:hAnsi="Arial" w:cs="Arial"/>
          <w:bCs/>
          <w:lang w:val="en-US"/>
        </w:rPr>
        <w:t>cytopathologists</w:t>
      </w:r>
      <w:proofErr w:type="spellEnd"/>
      <w:r w:rsidR="0058279D">
        <w:rPr>
          <w:rFonts w:ascii="Arial" w:hAnsi="Arial" w:cs="Arial"/>
          <w:bCs/>
          <w:lang w:val="en-US"/>
        </w:rPr>
        <w:t xml:space="preserve"> in the UK </w:t>
      </w:r>
      <w:r w:rsidR="005C2366">
        <w:rPr>
          <w:rFonts w:ascii="Arial" w:hAnsi="Arial" w:cs="Arial"/>
          <w:bCs/>
          <w:lang w:val="en-US"/>
        </w:rPr>
        <w:t xml:space="preserve">at that time </w:t>
      </w:r>
      <w:r w:rsidR="0058279D">
        <w:rPr>
          <w:rFonts w:ascii="Arial" w:hAnsi="Arial" w:cs="Arial"/>
          <w:bCs/>
          <w:lang w:val="en-US"/>
        </w:rPr>
        <w:t xml:space="preserve">and that there was very little or no </w:t>
      </w:r>
      <w:r w:rsidR="005C2366">
        <w:rPr>
          <w:rFonts w:ascii="Arial" w:hAnsi="Arial" w:cs="Arial"/>
          <w:bCs/>
          <w:lang w:val="en-US"/>
        </w:rPr>
        <w:t xml:space="preserve">formal </w:t>
      </w:r>
      <w:r w:rsidR="0058279D">
        <w:rPr>
          <w:rFonts w:ascii="Arial" w:hAnsi="Arial" w:cs="Arial"/>
          <w:bCs/>
          <w:lang w:val="en-US"/>
        </w:rPr>
        <w:t xml:space="preserve">training. For example at the time I arrived to the UK, there were 17 </w:t>
      </w:r>
      <w:proofErr w:type="spellStart"/>
      <w:r w:rsidR="0058279D">
        <w:rPr>
          <w:rFonts w:ascii="Arial" w:hAnsi="Arial" w:cs="Arial"/>
          <w:bCs/>
          <w:lang w:val="en-US"/>
        </w:rPr>
        <w:t>cytopathologists</w:t>
      </w:r>
      <w:proofErr w:type="spellEnd"/>
      <w:r w:rsidR="0058279D">
        <w:rPr>
          <w:rFonts w:ascii="Arial" w:hAnsi="Arial" w:cs="Arial"/>
          <w:bCs/>
          <w:lang w:val="en-US"/>
        </w:rPr>
        <w:t xml:space="preserve"> in </w:t>
      </w:r>
      <w:proofErr w:type="gramStart"/>
      <w:r w:rsidR="0058279D">
        <w:rPr>
          <w:rFonts w:ascii="Arial" w:hAnsi="Arial" w:cs="Arial"/>
          <w:bCs/>
          <w:lang w:val="en-US"/>
        </w:rPr>
        <w:t xml:space="preserve">Zagreb </w:t>
      </w:r>
      <w:r w:rsidR="005C2366">
        <w:rPr>
          <w:rFonts w:ascii="Arial" w:hAnsi="Arial" w:cs="Arial"/>
          <w:bCs/>
          <w:lang w:val="en-US"/>
        </w:rPr>
        <w:t xml:space="preserve"> which</w:t>
      </w:r>
      <w:proofErr w:type="gramEnd"/>
      <w:r w:rsidR="005C2366">
        <w:rPr>
          <w:rFonts w:ascii="Arial" w:hAnsi="Arial" w:cs="Arial"/>
          <w:bCs/>
          <w:lang w:val="en-US"/>
        </w:rPr>
        <w:t xml:space="preserve"> ha d a population of ½ million and about 7 or 8</w:t>
      </w:r>
      <w:r w:rsidR="0058279D">
        <w:rPr>
          <w:rFonts w:ascii="Arial" w:hAnsi="Arial" w:cs="Arial"/>
          <w:bCs/>
          <w:lang w:val="en-US"/>
        </w:rPr>
        <w:t xml:space="preserve"> in London.</w:t>
      </w:r>
      <w:r w:rsidR="00484C23" w:rsidRPr="00484C23">
        <w:rPr>
          <w:rFonts w:ascii="Arial" w:hAnsi="Arial" w:cs="Arial"/>
          <w:bCs/>
          <w:lang w:val="en-US"/>
        </w:rPr>
        <w:t xml:space="preserve"> </w:t>
      </w:r>
    </w:p>
    <w:p w:rsidR="00EC36C9" w:rsidRDefault="00EC36C9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C36C9" w:rsidRDefault="005C2366" w:rsidP="00EC36C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 felt totally at home </w:t>
      </w:r>
      <w:r w:rsidR="00EC36C9">
        <w:rPr>
          <w:rFonts w:ascii="Arial" w:hAnsi="Arial" w:cs="Arial"/>
          <w:bCs/>
          <w:lang w:val="en-US"/>
        </w:rPr>
        <w:t xml:space="preserve">when I looked first time down the microscope and saw that the </w:t>
      </w:r>
      <w:r>
        <w:rPr>
          <w:rFonts w:ascii="Arial" w:hAnsi="Arial" w:cs="Arial"/>
          <w:bCs/>
          <w:lang w:val="en-US"/>
        </w:rPr>
        <w:t xml:space="preserve">British </w:t>
      </w:r>
      <w:r w:rsidR="00EC36C9">
        <w:rPr>
          <w:rFonts w:ascii="Arial" w:hAnsi="Arial" w:cs="Arial"/>
          <w:bCs/>
          <w:lang w:val="en-US"/>
        </w:rPr>
        <w:t>cells were exactly the same as th</w:t>
      </w:r>
      <w:r>
        <w:rPr>
          <w:rFonts w:ascii="Arial" w:hAnsi="Arial" w:cs="Arial"/>
          <w:bCs/>
          <w:lang w:val="en-US"/>
        </w:rPr>
        <w:t>e ones</w:t>
      </w:r>
      <w:r w:rsidR="00EC36C9">
        <w:rPr>
          <w:rFonts w:ascii="Arial" w:hAnsi="Arial" w:cs="Arial"/>
          <w:bCs/>
          <w:lang w:val="en-US"/>
        </w:rPr>
        <w:t xml:space="preserve"> I was used to</w:t>
      </w:r>
      <w:r>
        <w:rPr>
          <w:rFonts w:ascii="Arial" w:hAnsi="Arial" w:cs="Arial"/>
          <w:bCs/>
          <w:lang w:val="en-US"/>
        </w:rPr>
        <w:t xml:space="preserve">. </w:t>
      </w:r>
    </w:p>
    <w:p w:rsidR="005C2366" w:rsidRDefault="005C2366" w:rsidP="00EC36C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2799C" w:rsidRDefault="00EC36C9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In 1981 </w:t>
      </w:r>
      <w:r w:rsidR="006E4B8F">
        <w:rPr>
          <w:rFonts w:ascii="Arial" w:hAnsi="Arial" w:cs="Arial"/>
          <w:bCs/>
          <w:lang w:val="en-US"/>
        </w:rPr>
        <w:t xml:space="preserve">there was this new unknown disease affecting young </w:t>
      </w:r>
      <w:proofErr w:type="gramStart"/>
      <w:r w:rsidR="006E4B8F">
        <w:rPr>
          <w:rFonts w:ascii="Arial" w:hAnsi="Arial" w:cs="Arial"/>
          <w:bCs/>
          <w:lang w:val="en-US"/>
        </w:rPr>
        <w:t>men which</w:t>
      </w:r>
      <w:proofErr w:type="gramEnd"/>
      <w:r w:rsidR="006E4B8F">
        <w:rPr>
          <w:rFonts w:ascii="Arial" w:hAnsi="Arial" w:cs="Arial"/>
          <w:bCs/>
          <w:lang w:val="en-US"/>
        </w:rPr>
        <w:t xml:space="preserve"> we now know as AIDS</w:t>
      </w:r>
      <w:r w:rsidR="0012799C">
        <w:rPr>
          <w:rFonts w:ascii="Arial" w:hAnsi="Arial" w:cs="Arial"/>
          <w:bCs/>
          <w:lang w:val="en-US"/>
        </w:rPr>
        <w:t xml:space="preserve"> and which St Stephen’s Hospital was the </w:t>
      </w:r>
      <w:proofErr w:type="spellStart"/>
      <w:r w:rsidR="0012799C">
        <w:rPr>
          <w:rFonts w:ascii="Arial" w:hAnsi="Arial" w:cs="Arial"/>
          <w:bCs/>
          <w:lang w:val="en-US"/>
        </w:rPr>
        <w:t>centre</w:t>
      </w:r>
      <w:proofErr w:type="spellEnd"/>
      <w:r w:rsidR="0012799C">
        <w:rPr>
          <w:rFonts w:ascii="Arial" w:hAnsi="Arial" w:cs="Arial"/>
          <w:bCs/>
          <w:lang w:val="en-US"/>
        </w:rPr>
        <w:t xml:space="preserve"> for </w:t>
      </w:r>
      <w:r w:rsidR="00484C23">
        <w:rPr>
          <w:rFonts w:ascii="Arial" w:hAnsi="Arial" w:cs="Arial"/>
          <w:bCs/>
          <w:lang w:val="en-US"/>
        </w:rPr>
        <w:t xml:space="preserve">research and </w:t>
      </w:r>
      <w:r w:rsidR="0012799C">
        <w:rPr>
          <w:rFonts w:ascii="Arial" w:hAnsi="Arial" w:cs="Arial"/>
          <w:bCs/>
          <w:lang w:val="en-US"/>
        </w:rPr>
        <w:t>treatment</w:t>
      </w:r>
      <w:r w:rsidR="006E4B8F">
        <w:rPr>
          <w:rFonts w:ascii="Arial" w:hAnsi="Arial" w:cs="Arial"/>
          <w:bCs/>
          <w:lang w:val="en-US"/>
        </w:rPr>
        <w:t xml:space="preserve">. </w:t>
      </w:r>
    </w:p>
    <w:p w:rsidR="0012799C" w:rsidRDefault="0012799C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84C23" w:rsidRDefault="005C2366" w:rsidP="00484C2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At the same time t</w:t>
      </w:r>
      <w:r w:rsidR="00484C23">
        <w:rPr>
          <w:rFonts w:ascii="Arial" w:hAnsi="Arial" w:cs="Arial"/>
          <w:bCs/>
          <w:lang w:val="en-US"/>
        </w:rPr>
        <w:t xml:space="preserve">he association of HPV and cervical cancer started to become clearer. The </w:t>
      </w:r>
      <w:proofErr w:type="gramStart"/>
      <w:r w:rsidR="00484C23">
        <w:rPr>
          <w:rFonts w:ascii="Arial" w:hAnsi="Arial" w:cs="Arial"/>
          <w:bCs/>
          <w:lang w:val="en-US"/>
        </w:rPr>
        <w:t>lead time</w:t>
      </w:r>
      <w:proofErr w:type="gramEnd"/>
      <w:r w:rsidR="00484C23">
        <w:rPr>
          <w:rFonts w:ascii="Arial" w:hAnsi="Arial" w:cs="Arial"/>
          <w:bCs/>
          <w:lang w:val="en-US"/>
        </w:rPr>
        <w:t xml:space="preserve"> for development of cervical cancer is sufficiently long to allow for the screening to detection of precancerous changes.</w:t>
      </w:r>
    </w:p>
    <w:p w:rsidR="00484C23" w:rsidRDefault="00484C23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8279D" w:rsidRDefault="0012799C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</w:t>
      </w:r>
      <w:r w:rsidR="00A67A90">
        <w:rPr>
          <w:rFonts w:ascii="Arial" w:hAnsi="Arial" w:cs="Arial"/>
          <w:bCs/>
          <w:lang w:val="en-US"/>
        </w:rPr>
        <w:t>t that time St Stephen’</w:t>
      </w:r>
      <w:r w:rsidR="00215F57">
        <w:rPr>
          <w:rFonts w:ascii="Arial" w:hAnsi="Arial" w:cs="Arial"/>
          <w:bCs/>
          <w:lang w:val="en-US"/>
        </w:rPr>
        <w:t>s was doing cervical screening for the Wom</w:t>
      </w:r>
      <w:r w:rsidR="00AF2AED">
        <w:rPr>
          <w:rFonts w:ascii="Arial" w:hAnsi="Arial" w:cs="Arial"/>
          <w:bCs/>
          <w:lang w:val="en-US"/>
        </w:rPr>
        <w:t xml:space="preserve">en’s National Cervical </w:t>
      </w:r>
      <w:r w:rsidR="00215F57">
        <w:rPr>
          <w:rFonts w:ascii="Arial" w:hAnsi="Arial" w:cs="Arial"/>
          <w:bCs/>
          <w:lang w:val="en-US"/>
        </w:rPr>
        <w:t xml:space="preserve">Cancer Campaign </w:t>
      </w:r>
      <w:proofErr w:type="gramStart"/>
      <w:r w:rsidR="00215F57">
        <w:rPr>
          <w:rFonts w:ascii="Arial" w:hAnsi="Arial" w:cs="Arial"/>
          <w:bCs/>
          <w:lang w:val="en-US"/>
        </w:rPr>
        <w:t>( WNCCC</w:t>
      </w:r>
      <w:proofErr w:type="gramEnd"/>
      <w:r w:rsidR="00215F57">
        <w:rPr>
          <w:rFonts w:ascii="Arial" w:hAnsi="Arial" w:cs="Arial"/>
          <w:bCs/>
          <w:lang w:val="en-US"/>
        </w:rPr>
        <w:t>) which later became the</w:t>
      </w:r>
      <w:r w:rsidR="006E4B8F">
        <w:rPr>
          <w:rFonts w:ascii="Arial" w:hAnsi="Arial" w:cs="Arial"/>
          <w:bCs/>
          <w:lang w:val="en-US"/>
        </w:rPr>
        <w:t xml:space="preserve"> NHS Cervical Screening </w:t>
      </w:r>
      <w:proofErr w:type="spellStart"/>
      <w:r w:rsidR="006E4B8F">
        <w:rPr>
          <w:rFonts w:ascii="Arial" w:hAnsi="Arial" w:cs="Arial"/>
          <w:bCs/>
          <w:lang w:val="en-US"/>
        </w:rPr>
        <w:t>Programme</w:t>
      </w:r>
      <w:proofErr w:type="spellEnd"/>
      <w:r w:rsidR="00E55A6A">
        <w:rPr>
          <w:rFonts w:ascii="Arial" w:hAnsi="Arial" w:cs="Arial"/>
          <w:bCs/>
          <w:lang w:val="en-US"/>
        </w:rPr>
        <w:t xml:space="preserve"> being set up nationally</w:t>
      </w:r>
      <w:r w:rsidR="00484C23">
        <w:rPr>
          <w:rFonts w:ascii="Arial" w:hAnsi="Arial" w:cs="Arial"/>
          <w:bCs/>
          <w:lang w:val="en-US"/>
        </w:rPr>
        <w:t>.</w:t>
      </w:r>
    </w:p>
    <w:p w:rsidR="00DA6758" w:rsidRDefault="00DA675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215F57" w:rsidRDefault="00DA6758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Smoking was still very prevalent in the eighties </w:t>
      </w:r>
      <w:proofErr w:type="gramStart"/>
      <w:r>
        <w:rPr>
          <w:rFonts w:ascii="Arial" w:hAnsi="Arial" w:cs="Arial"/>
          <w:bCs/>
          <w:lang w:val="en-US"/>
        </w:rPr>
        <w:t xml:space="preserve">and </w:t>
      </w:r>
      <w:r w:rsidR="005C2366">
        <w:rPr>
          <w:rFonts w:ascii="Arial" w:hAnsi="Arial" w:cs="Arial"/>
          <w:bCs/>
          <w:lang w:val="en-US"/>
        </w:rPr>
        <w:t xml:space="preserve"> examination</w:t>
      </w:r>
      <w:proofErr w:type="gramEnd"/>
      <w:r w:rsidR="005C2366">
        <w:rPr>
          <w:rFonts w:ascii="Arial" w:hAnsi="Arial" w:cs="Arial"/>
          <w:bCs/>
          <w:lang w:val="en-US"/>
        </w:rPr>
        <w:t xml:space="preserve"> of lung samples in search for cancer was part of my work. </w:t>
      </w:r>
    </w:p>
    <w:p w:rsidR="00516866" w:rsidRDefault="0051686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8279D" w:rsidRDefault="0051686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 1986, w</w:t>
      </w:r>
      <w:r w:rsidR="0058279D">
        <w:rPr>
          <w:rFonts w:ascii="Arial" w:hAnsi="Arial" w:cs="Arial"/>
          <w:bCs/>
          <w:lang w:val="en-US"/>
        </w:rPr>
        <w:t>hen I was appointed Consultan</w:t>
      </w:r>
      <w:r>
        <w:rPr>
          <w:rFonts w:ascii="Arial" w:hAnsi="Arial" w:cs="Arial"/>
          <w:bCs/>
          <w:lang w:val="en-US"/>
        </w:rPr>
        <w:t>t at the University College Hosp</w:t>
      </w:r>
      <w:r w:rsidR="0058279D">
        <w:rPr>
          <w:rFonts w:ascii="Arial" w:hAnsi="Arial" w:cs="Arial"/>
          <w:bCs/>
          <w:lang w:val="en-US"/>
        </w:rPr>
        <w:t>ital, I was able to use my accumulated knowledge and awareness of the public health issues of the day to a good effect. I established a FNA clinic in 1987 and throughout my career promoted this technique and evaluated its impact on clinical management.</w:t>
      </w: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 was one of the authors of the British Society for Clinical Cytology Code of practice for FNA</w:t>
      </w: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</w:t>
      </w:r>
      <w:r w:rsidR="00DA6758">
        <w:rPr>
          <w:rFonts w:ascii="Arial" w:hAnsi="Arial" w:cs="Arial"/>
          <w:bCs/>
          <w:lang w:val="en-US"/>
        </w:rPr>
        <w:t xml:space="preserve"> Editor of Cytopathology</w:t>
      </w:r>
      <w:r>
        <w:rPr>
          <w:rFonts w:ascii="Arial" w:hAnsi="Arial" w:cs="Arial"/>
          <w:bCs/>
          <w:lang w:val="en-US"/>
        </w:rPr>
        <w:t xml:space="preserve">, I established European Discussion Forum where wider </w:t>
      </w:r>
      <w:r w:rsidR="00DA6758">
        <w:rPr>
          <w:rFonts w:ascii="Arial" w:hAnsi="Arial" w:cs="Arial"/>
          <w:bCs/>
          <w:lang w:val="en-US"/>
        </w:rPr>
        <w:t xml:space="preserve">professional </w:t>
      </w:r>
      <w:r>
        <w:rPr>
          <w:rFonts w:ascii="Arial" w:hAnsi="Arial" w:cs="Arial"/>
          <w:bCs/>
          <w:lang w:val="en-US"/>
        </w:rPr>
        <w:t xml:space="preserve">issues where discussed </w:t>
      </w:r>
      <w:r w:rsidR="00DA6758">
        <w:rPr>
          <w:rFonts w:ascii="Arial" w:hAnsi="Arial" w:cs="Arial"/>
          <w:bCs/>
          <w:lang w:val="en-US"/>
        </w:rPr>
        <w:t xml:space="preserve">such as </w:t>
      </w: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nomenclature of thyroid FNA</w:t>
      </w: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60D87" w:rsidRDefault="00360D8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role </w:t>
      </w:r>
      <w:r w:rsidR="00DA6758">
        <w:rPr>
          <w:rFonts w:ascii="Arial" w:hAnsi="Arial" w:cs="Arial"/>
          <w:bCs/>
          <w:lang w:val="en-US"/>
        </w:rPr>
        <w:t xml:space="preserve">of cytopathology </w:t>
      </w:r>
      <w:r>
        <w:rPr>
          <w:rFonts w:ascii="Arial" w:hAnsi="Arial" w:cs="Arial"/>
          <w:bCs/>
          <w:lang w:val="en-US"/>
        </w:rPr>
        <w:t>in breast cancer diagnosis</w:t>
      </w:r>
    </w:p>
    <w:p w:rsidR="00516866" w:rsidRDefault="0051686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16866" w:rsidRDefault="0051686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When Cancer networks were introduced to the NHS in 2008, I tried to define the role of cytopathology in the management of HN cancer and the impact of </w:t>
      </w:r>
      <w:proofErr w:type="gramStart"/>
      <w:r>
        <w:rPr>
          <w:rFonts w:ascii="Arial" w:hAnsi="Arial" w:cs="Arial"/>
          <w:bCs/>
          <w:lang w:val="en-US"/>
        </w:rPr>
        <w:t>one stop</w:t>
      </w:r>
      <w:proofErr w:type="gramEnd"/>
      <w:r>
        <w:rPr>
          <w:rFonts w:ascii="Arial" w:hAnsi="Arial" w:cs="Arial"/>
          <w:bCs/>
          <w:lang w:val="en-US"/>
        </w:rPr>
        <w:t xml:space="preserve"> clinics.</w:t>
      </w:r>
    </w:p>
    <w:p w:rsidR="0058279D" w:rsidRDefault="0058279D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16866" w:rsidRDefault="00E55A6A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By using </w:t>
      </w:r>
      <w:r w:rsidR="00516866">
        <w:rPr>
          <w:rFonts w:ascii="Arial" w:hAnsi="Arial" w:cs="Arial"/>
          <w:bCs/>
          <w:lang w:val="en-US"/>
        </w:rPr>
        <w:t xml:space="preserve">cytopathology </w:t>
      </w:r>
      <w:r>
        <w:rPr>
          <w:rFonts w:ascii="Arial" w:hAnsi="Arial" w:cs="Arial"/>
          <w:bCs/>
          <w:lang w:val="en-US"/>
        </w:rPr>
        <w:t>in the detection of Breast Cancer, I was one of the pioneers of the so called One Stop Breast Clinic where patient comes, is examined, has an X ray and FNA and is given the result the same day.</w:t>
      </w:r>
    </w:p>
    <w:p w:rsidR="00516866" w:rsidRDefault="00516866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60D87" w:rsidRDefault="00E55A6A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When the service was being threatened by cuts, I published the paper in the BMJ: ‘Is £35.00 too high a price for the peace of mind.’</w:t>
      </w:r>
    </w:p>
    <w:p w:rsidR="00360D87" w:rsidRDefault="00360D8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66547" w:rsidRDefault="00215F57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Consequently, </w:t>
      </w:r>
      <w:r w:rsidR="00E66547">
        <w:rPr>
          <w:rFonts w:ascii="Arial" w:hAnsi="Arial" w:cs="Arial"/>
          <w:bCs/>
          <w:lang w:val="en-US"/>
        </w:rPr>
        <w:t xml:space="preserve">I </w:t>
      </w:r>
      <w:r w:rsidR="00DA6758">
        <w:rPr>
          <w:rFonts w:ascii="Arial" w:hAnsi="Arial" w:cs="Arial"/>
          <w:bCs/>
          <w:lang w:val="en-US"/>
        </w:rPr>
        <w:t xml:space="preserve">passed my enthusiasm and experience to </w:t>
      </w:r>
      <w:r w:rsidR="00E66547">
        <w:rPr>
          <w:rFonts w:ascii="Arial" w:hAnsi="Arial" w:cs="Arial"/>
          <w:bCs/>
          <w:lang w:val="en-US"/>
        </w:rPr>
        <w:t xml:space="preserve">numerous young doctors </w:t>
      </w:r>
      <w:r w:rsidR="00DA6758">
        <w:rPr>
          <w:rFonts w:ascii="Arial" w:hAnsi="Arial" w:cs="Arial"/>
          <w:bCs/>
          <w:lang w:val="en-US"/>
        </w:rPr>
        <w:t xml:space="preserve">teaching them </w:t>
      </w:r>
      <w:r w:rsidR="00E66547">
        <w:rPr>
          <w:rFonts w:ascii="Arial" w:hAnsi="Arial" w:cs="Arial"/>
          <w:bCs/>
          <w:lang w:val="en-US"/>
        </w:rPr>
        <w:t>not only how to recognize cells but also how to manage patients more efficiently.</w:t>
      </w:r>
      <w:r w:rsidR="00516866">
        <w:rPr>
          <w:rFonts w:ascii="Arial" w:hAnsi="Arial" w:cs="Arial"/>
          <w:bCs/>
          <w:lang w:val="en-US"/>
        </w:rPr>
        <w:t xml:space="preserve"> I wrote textbooks and professional guidelines.</w:t>
      </w:r>
    </w:p>
    <w:p w:rsidR="00360D87" w:rsidRDefault="00360D87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36D2B" w:rsidRPr="006B652C" w:rsidRDefault="00360D87" w:rsidP="006B652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In summary</w:t>
      </w:r>
      <w:r w:rsidR="006B652C">
        <w:rPr>
          <w:rFonts w:ascii="Arial" w:hAnsi="Arial" w:cs="Arial"/>
          <w:bCs/>
          <w:lang w:val="en-US"/>
        </w:rPr>
        <w:t xml:space="preserve"> of this Case Study:</w:t>
      </w:r>
      <w:r w:rsidR="006B652C" w:rsidRPr="006B652C">
        <w:rPr>
          <w:rFonts w:hAnsi="Calibri"/>
          <w:color w:val="000000" w:themeColor="text1"/>
          <w:kern w:val="24"/>
          <w:sz w:val="64"/>
          <w:szCs w:val="64"/>
          <w:lang w:val="en-US"/>
        </w:rPr>
        <w:t xml:space="preserve"> </w:t>
      </w:r>
      <w:r w:rsidR="00C36D2B" w:rsidRPr="006B652C">
        <w:rPr>
          <w:rFonts w:ascii="Arial" w:hAnsi="Arial" w:cs="Arial"/>
          <w:bCs/>
          <w:lang w:val="en-US"/>
        </w:rPr>
        <w:t xml:space="preserve">An immigrant who worked 35 years in the NHS and has contributed to the development </w:t>
      </w:r>
      <w:r w:rsidR="006B652C">
        <w:rPr>
          <w:rFonts w:ascii="Arial" w:hAnsi="Arial" w:cs="Arial"/>
          <w:bCs/>
          <w:lang w:val="en-US"/>
        </w:rPr>
        <w:t xml:space="preserve">and promotion </w:t>
      </w:r>
      <w:r w:rsidR="00C36D2B" w:rsidRPr="006B652C">
        <w:rPr>
          <w:rFonts w:ascii="Arial" w:hAnsi="Arial" w:cs="Arial"/>
          <w:bCs/>
          <w:lang w:val="en-US"/>
        </w:rPr>
        <w:t xml:space="preserve">of a niche </w:t>
      </w:r>
      <w:proofErr w:type="gramStart"/>
      <w:r w:rsidR="00C36D2B" w:rsidRPr="006B652C">
        <w:rPr>
          <w:rFonts w:ascii="Arial" w:hAnsi="Arial" w:cs="Arial"/>
          <w:bCs/>
          <w:lang w:val="en-US"/>
        </w:rPr>
        <w:t>discipline  which</w:t>
      </w:r>
      <w:proofErr w:type="gramEnd"/>
      <w:r w:rsidR="00C36D2B" w:rsidRPr="006B652C">
        <w:rPr>
          <w:rFonts w:ascii="Arial" w:hAnsi="Arial" w:cs="Arial"/>
          <w:bCs/>
          <w:lang w:val="en-US"/>
        </w:rPr>
        <w:t xml:space="preserve"> benefited from the education and training I received in Croatia</w:t>
      </w:r>
    </w:p>
    <w:p w:rsidR="00F77865" w:rsidRPr="00F77865" w:rsidRDefault="00F77865" w:rsidP="00F778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7865">
        <w:rPr>
          <w:rFonts w:ascii="Arial" w:hAnsi="Arial" w:cs="Arial"/>
          <w:bCs/>
          <w:sz w:val="24"/>
          <w:szCs w:val="24"/>
          <w:lang w:val="en-US"/>
        </w:rPr>
        <w:t>The impact that I was able to make in my discipline has probably been greater than it might have been should I have stayed in Croatia by reason, amongst other, of the greater exposure that British academics have worldwide</w:t>
      </w:r>
    </w:p>
    <w:p w:rsidR="00360D87" w:rsidRPr="00F77865" w:rsidRDefault="00360D87" w:rsidP="00F7786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DA6758" w:rsidRDefault="00DA6758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66547" w:rsidRPr="00F77865" w:rsidRDefault="00E66547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This is my </w:t>
      </w:r>
      <w:proofErr w:type="gramStart"/>
      <w:r>
        <w:rPr>
          <w:rFonts w:ascii="Arial" w:hAnsi="Arial" w:cs="Arial"/>
          <w:bCs/>
          <w:lang w:val="en-US"/>
        </w:rPr>
        <w:t xml:space="preserve">story </w:t>
      </w:r>
      <w:r w:rsidR="00CA188E">
        <w:rPr>
          <w:rFonts w:ascii="Arial" w:hAnsi="Arial" w:cs="Arial"/>
          <w:bCs/>
          <w:lang w:val="en-US"/>
        </w:rPr>
        <w:t>which</w:t>
      </w:r>
      <w:proofErr w:type="gramEnd"/>
      <w:r w:rsidR="00CA188E">
        <w:rPr>
          <w:rFonts w:ascii="Arial" w:hAnsi="Arial" w:cs="Arial"/>
          <w:bCs/>
          <w:lang w:val="en-US"/>
        </w:rPr>
        <w:t xml:space="preserve"> could be </w:t>
      </w:r>
      <w:r>
        <w:rPr>
          <w:rFonts w:ascii="Arial" w:hAnsi="Arial" w:cs="Arial"/>
          <w:bCs/>
          <w:lang w:val="en-US"/>
        </w:rPr>
        <w:t xml:space="preserve">true for many other persons in this room who are </w:t>
      </w:r>
      <w:r w:rsidR="00CA188E">
        <w:rPr>
          <w:rFonts w:ascii="Arial" w:hAnsi="Arial" w:cs="Arial"/>
          <w:bCs/>
          <w:lang w:val="en-US"/>
        </w:rPr>
        <w:t xml:space="preserve">immigrants from Croatia and are contributing to the life in the UK. </w:t>
      </w:r>
      <w:r w:rsidR="00F77865">
        <w:rPr>
          <w:rFonts w:ascii="Arial" w:hAnsi="Arial" w:cs="Arial"/>
          <w:bCs/>
          <w:lang w:val="en-US"/>
        </w:rPr>
        <w:t xml:space="preserve">This brings us to a wider issue on </w:t>
      </w:r>
      <w:r w:rsidR="007538F3" w:rsidRPr="007538F3">
        <w:rPr>
          <w:rFonts w:ascii="Arial" w:hAnsi="Arial" w:cs="Arial"/>
          <w:b/>
          <w:bCs/>
          <w:lang w:val="en-US"/>
        </w:rPr>
        <w:t xml:space="preserve">how does Immigration </w:t>
      </w:r>
      <w:r w:rsidR="00E47CCE">
        <w:rPr>
          <w:rFonts w:ascii="Arial" w:hAnsi="Arial" w:cs="Arial"/>
          <w:b/>
          <w:bCs/>
          <w:lang w:val="en-US"/>
        </w:rPr>
        <w:t xml:space="preserve">from EU </w:t>
      </w:r>
      <w:r w:rsidR="007538F3" w:rsidRPr="007538F3">
        <w:rPr>
          <w:rFonts w:ascii="Arial" w:hAnsi="Arial" w:cs="Arial"/>
          <w:b/>
          <w:bCs/>
          <w:lang w:val="en-US"/>
        </w:rPr>
        <w:t>benefit the UK</w:t>
      </w:r>
      <w:r w:rsidR="00246533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246533">
        <w:rPr>
          <w:rFonts w:ascii="Arial" w:hAnsi="Arial" w:cs="Arial"/>
          <w:b/>
          <w:bCs/>
          <w:lang w:val="en-US"/>
        </w:rPr>
        <w:t>econom</w:t>
      </w:r>
      <w:r w:rsidR="00E47CCE">
        <w:rPr>
          <w:rFonts w:ascii="Arial" w:hAnsi="Arial" w:cs="Arial"/>
          <w:b/>
          <w:bCs/>
          <w:lang w:val="en-US"/>
        </w:rPr>
        <w:t xml:space="preserve">y </w:t>
      </w:r>
      <w:r w:rsidR="007538F3" w:rsidRPr="007538F3">
        <w:rPr>
          <w:rFonts w:ascii="Arial" w:hAnsi="Arial" w:cs="Arial"/>
          <w:b/>
          <w:bCs/>
          <w:lang w:val="en-US"/>
        </w:rPr>
        <w:t>?</w:t>
      </w:r>
      <w:proofErr w:type="gramEnd"/>
    </w:p>
    <w:p w:rsidR="00CF6D95" w:rsidRDefault="00CF6D95" w:rsidP="00C93A0F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93A0F" w:rsidRPr="00C93A0F" w:rsidRDefault="00C93A0F" w:rsidP="00C93A0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In 2017</w:t>
      </w:r>
      <w:r w:rsidR="003B7549" w:rsidRPr="003B7549">
        <w:rPr>
          <w:rFonts w:ascii="Arial" w:hAnsi="Arial" w:cs="Arial"/>
          <w:bCs/>
          <w:lang w:val="en-US"/>
        </w:rPr>
        <w:t xml:space="preserve">, </w:t>
      </w:r>
      <w:r w:rsidR="00F77865">
        <w:rPr>
          <w:rFonts w:ascii="Arial" w:hAnsi="Arial" w:cs="Arial"/>
          <w:bCs/>
          <w:lang w:val="en-US"/>
        </w:rPr>
        <w:t xml:space="preserve">Total net migration to the UK </w:t>
      </w:r>
      <w:r w:rsidRPr="00C93A0F">
        <w:rPr>
          <w:rFonts w:ascii="Arial" w:hAnsi="Arial" w:cs="Arial"/>
          <w:bCs/>
          <w:lang w:val="en-US"/>
        </w:rPr>
        <w:t>was 230,000</w:t>
      </w:r>
      <w:r>
        <w:rPr>
          <w:rFonts w:ascii="Arial" w:hAnsi="Arial" w:cs="Arial"/>
          <w:bCs/>
          <w:lang w:val="en-US"/>
        </w:rPr>
        <w:t xml:space="preserve"> of which </w:t>
      </w:r>
    </w:p>
    <w:p w:rsidR="00C93A0F" w:rsidRPr="00C93A0F" w:rsidRDefault="00C93A0F" w:rsidP="00C93A0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93A0F">
        <w:rPr>
          <w:rFonts w:ascii="Arial" w:hAnsi="Arial" w:cs="Arial"/>
          <w:bCs/>
          <w:lang w:val="en-US"/>
        </w:rPr>
        <w:t>173,000 net migration from outside the EU</w:t>
      </w:r>
      <w:r>
        <w:rPr>
          <w:rFonts w:ascii="Arial" w:hAnsi="Arial" w:cs="Arial"/>
          <w:bCs/>
          <w:lang w:val="en-US"/>
        </w:rPr>
        <w:t xml:space="preserve"> and </w:t>
      </w:r>
      <w:r w:rsidRPr="00C93A0F">
        <w:rPr>
          <w:rFonts w:ascii="Arial" w:hAnsi="Arial" w:cs="Arial"/>
          <w:bCs/>
          <w:lang w:val="en-US"/>
        </w:rPr>
        <w:t xml:space="preserve">107,000 net </w:t>
      </w:r>
      <w:proofErr w:type="gramStart"/>
      <w:r w:rsidRPr="00C93A0F">
        <w:rPr>
          <w:rFonts w:ascii="Arial" w:hAnsi="Arial" w:cs="Arial"/>
          <w:bCs/>
          <w:lang w:val="en-US"/>
        </w:rPr>
        <w:t>migration</w:t>
      </w:r>
      <w:proofErr w:type="gramEnd"/>
      <w:r w:rsidRPr="00C93A0F">
        <w:rPr>
          <w:rFonts w:ascii="Arial" w:hAnsi="Arial" w:cs="Arial"/>
          <w:bCs/>
          <w:lang w:val="en-US"/>
        </w:rPr>
        <w:t xml:space="preserve"> of EU citizens</w:t>
      </w:r>
      <w:r>
        <w:rPr>
          <w:rFonts w:ascii="Arial" w:hAnsi="Arial" w:cs="Arial"/>
          <w:bCs/>
          <w:lang w:val="en-US"/>
        </w:rPr>
        <w:t>.</w:t>
      </w:r>
    </w:p>
    <w:p w:rsidR="003B7549" w:rsidRDefault="003B7549" w:rsidP="00C93A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Reasons given for immigration slide</w:t>
      </w: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EU citizens living in the UK slide</w:t>
      </w: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Restrictions on Croatian workers will be lifted at the end of June</w:t>
      </w: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246533" w:rsidRPr="00F77865" w:rsidRDefault="00246533" w:rsidP="0024653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7865">
        <w:rPr>
          <w:rFonts w:ascii="Arial" w:hAnsi="Arial" w:cs="Arial"/>
          <w:bCs/>
        </w:rPr>
        <w:t xml:space="preserve">When Croatia joined the EU in 2013, the UK and other member states were able to restrict the access that Croatian citizens had to their labour markets for a maximum of 7 years. </w:t>
      </w:r>
    </w:p>
    <w:p w:rsidR="00246533" w:rsidRPr="00F77865" w:rsidRDefault="00246533" w:rsidP="0024653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7865">
        <w:rPr>
          <w:rFonts w:ascii="Arial" w:hAnsi="Arial" w:cs="Arial"/>
          <w:bCs/>
        </w:rPr>
        <w:t>Since joining the EU in 2013 only around a few thousand Croats have moved to the UK</w:t>
      </w:r>
    </w:p>
    <w:p w:rsidR="00246533" w:rsidRPr="00F77865" w:rsidRDefault="00246533" w:rsidP="0024653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F77865">
        <w:rPr>
          <w:rFonts w:ascii="Arial" w:hAnsi="Arial" w:cs="Arial"/>
          <w:bCs/>
        </w:rPr>
        <w:t>Estimates suggest there are below 10,000 Croats in the UK</w:t>
      </w:r>
    </w:p>
    <w:p w:rsidR="00246533" w:rsidRDefault="00246533" w:rsidP="00E665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C5AF3" w:rsidRDefault="009C5AF3" w:rsidP="005C4D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Let us take a look at some </w:t>
      </w:r>
      <w:proofErr w:type="gramStart"/>
      <w:r>
        <w:rPr>
          <w:rFonts w:ascii="Arial" w:hAnsi="Arial" w:cs="Arial"/>
          <w:b/>
          <w:bCs/>
          <w:lang w:val="en-US"/>
        </w:rPr>
        <w:t>evidence based</w:t>
      </w:r>
      <w:proofErr w:type="gramEnd"/>
      <w:r>
        <w:rPr>
          <w:rFonts w:ascii="Arial" w:hAnsi="Arial" w:cs="Arial"/>
          <w:b/>
          <w:bCs/>
          <w:lang w:val="en-US"/>
        </w:rPr>
        <w:t xml:space="preserve"> facts about the EU immigration</w:t>
      </w:r>
      <w:r w:rsidR="00F77865">
        <w:rPr>
          <w:rFonts w:ascii="Arial" w:hAnsi="Arial" w:cs="Arial"/>
          <w:b/>
          <w:bCs/>
          <w:lang w:val="en-US"/>
        </w:rPr>
        <w:t xml:space="preserve"> starting with a seminal paper published in 2014 by the researchers from UCL</w:t>
      </w:r>
    </w:p>
    <w:p w:rsidR="001225FB" w:rsidRDefault="001225FB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C5AF3" w:rsidRDefault="009C5AF3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9C5AF3">
        <w:rPr>
          <w:rFonts w:ascii="Arial" w:hAnsi="Arial" w:cs="Arial"/>
          <w:b/>
          <w:bCs/>
          <w:lang w:val="en-US"/>
        </w:rPr>
        <w:t>Fiscal contribution of EEA immigrants</w:t>
      </w:r>
    </w:p>
    <w:p w:rsidR="009C5AF3" w:rsidRPr="009C5AF3" w:rsidRDefault="009C5AF3" w:rsidP="009C5AF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5AF3">
        <w:rPr>
          <w:rFonts w:ascii="Arial" w:hAnsi="Arial" w:cs="Arial"/>
          <w:bCs/>
          <w:lang w:val="en-US"/>
        </w:rPr>
        <w:t>EEA immigrants have made a positive fiscal contribution, even during periods when the UK was running budget deficits.</w:t>
      </w:r>
    </w:p>
    <w:p w:rsidR="009C5AF3" w:rsidRPr="009C5AF3" w:rsidRDefault="009C5AF3" w:rsidP="009C5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C5AF3">
        <w:rPr>
          <w:rFonts w:ascii="Arial" w:hAnsi="Arial" w:cs="Arial"/>
          <w:bCs/>
          <w:lang w:val="en-US"/>
        </w:rPr>
        <w:t>This positive contribution is particularly noticeable for more recent immigrants that arrived since 2000 in particular from EEA countries</w:t>
      </w:r>
      <w:r w:rsidRPr="009C5AF3">
        <w:rPr>
          <w:rFonts w:ascii="Arial" w:hAnsi="Arial" w:cs="Arial"/>
          <w:b/>
          <w:bCs/>
          <w:lang w:val="en-US"/>
        </w:rPr>
        <w:t>.</w:t>
      </w:r>
    </w:p>
    <w:p w:rsidR="009C5AF3" w:rsidRDefault="009C5AF3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5AF3" w:rsidRDefault="009C5AF3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Comparison between EEA and </w:t>
      </w:r>
      <w:proofErr w:type="gramStart"/>
      <w:r>
        <w:rPr>
          <w:rFonts w:ascii="Arial" w:hAnsi="Arial" w:cs="Arial"/>
          <w:b/>
          <w:bCs/>
        </w:rPr>
        <w:t>non EEA</w:t>
      </w:r>
      <w:proofErr w:type="gramEnd"/>
      <w:r>
        <w:rPr>
          <w:rFonts w:ascii="Arial" w:hAnsi="Arial" w:cs="Arial"/>
          <w:b/>
          <w:bCs/>
        </w:rPr>
        <w:t xml:space="preserve"> contribution</w:t>
      </w:r>
    </w:p>
    <w:p w:rsidR="00000000" w:rsidRPr="00E26EFF" w:rsidRDefault="006F26E5" w:rsidP="00E26EF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Cs/>
          <w:lang w:val="en-US"/>
        </w:rPr>
        <w:t>EEA mig</w:t>
      </w:r>
      <w:r w:rsidRPr="00E26EFF">
        <w:rPr>
          <w:rFonts w:ascii="Arial" w:hAnsi="Arial" w:cs="Arial"/>
          <w:bCs/>
          <w:lang w:val="en-US"/>
        </w:rPr>
        <w:t xml:space="preserve">rants have made a positive contribution </w:t>
      </w:r>
      <w:r w:rsidRPr="00E26EFF">
        <w:rPr>
          <w:rFonts w:ascii="Arial" w:hAnsi="Arial" w:cs="Arial"/>
          <w:bCs/>
          <w:lang w:val="en-US"/>
        </w:rPr>
        <w:t>and non-EEA migrants have made a negative contribution.</w:t>
      </w:r>
    </w:p>
    <w:p w:rsidR="00000000" w:rsidRPr="00E26EFF" w:rsidRDefault="006F26E5" w:rsidP="00E26EF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Cs/>
          <w:lang w:val="en-US"/>
        </w:rPr>
        <w:t>Non EEA negative contribut</w:t>
      </w:r>
      <w:r w:rsidRPr="00E26EFF">
        <w:rPr>
          <w:rFonts w:ascii="Arial" w:hAnsi="Arial" w:cs="Arial"/>
          <w:bCs/>
          <w:lang w:val="en-US"/>
        </w:rPr>
        <w:t xml:space="preserve">ion </w:t>
      </w:r>
      <w:r w:rsidRPr="00E26EFF">
        <w:rPr>
          <w:rFonts w:ascii="Arial" w:hAnsi="Arial" w:cs="Arial"/>
          <w:bCs/>
          <w:lang w:val="en-US"/>
        </w:rPr>
        <w:t>was nearly thirty times greater than the EEA positive contribution</w:t>
      </w:r>
    </w:p>
    <w:p w:rsidR="00000000" w:rsidRPr="00E26EFF" w:rsidRDefault="006F26E5" w:rsidP="00E26EFF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Cs/>
          <w:lang w:val="en-US"/>
        </w:rPr>
        <w:t xml:space="preserve">The </w:t>
      </w:r>
      <w:r w:rsidRPr="00E26EFF">
        <w:rPr>
          <w:rFonts w:ascii="Arial" w:hAnsi="Arial" w:cs="Arial"/>
          <w:bCs/>
          <w:lang w:val="en-US"/>
        </w:rPr>
        <w:t xml:space="preserve">overall fiscal cost </w:t>
      </w:r>
      <w:r w:rsidRPr="00E26EFF">
        <w:rPr>
          <w:rFonts w:ascii="Arial" w:hAnsi="Arial" w:cs="Arial"/>
          <w:bCs/>
          <w:lang w:val="en-US"/>
        </w:rPr>
        <w:t xml:space="preserve">during the period resulting from immigration to the UK was </w:t>
      </w:r>
      <w:r w:rsidRPr="00E26EFF">
        <w:rPr>
          <w:rFonts w:ascii="Arial" w:hAnsi="Arial" w:cs="Arial"/>
          <w:bCs/>
          <w:lang w:val="en-US"/>
        </w:rPr>
        <w:t xml:space="preserve">over £115bn. </w:t>
      </w:r>
    </w:p>
    <w:p w:rsidR="00E26EFF" w:rsidRDefault="00E26EFF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225FB" w:rsidRPr="001225FB" w:rsidRDefault="001225FB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25FB">
        <w:rPr>
          <w:rFonts w:ascii="Arial" w:hAnsi="Arial" w:cs="Arial"/>
          <w:b/>
          <w:bCs/>
          <w:lang w:val="en-US"/>
        </w:rPr>
        <w:t>Lower reliance on benefits</w:t>
      </w:r>
    </w:p>
    <w:p w:rsidR="001225FB" w:rsidRDefault="001225FB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225FB">
        <w:rPr>
          <w:rFonts w:ascii="Arial" w:hAnsi="Arial" w:cs="Arial"/>
          <w:bCs/>
          <w:lang w:val="en-US"/>
        </w:rPr>
        <w:t>Many of those opposed to immigration believe migrants enter the UK solely to make use of its benefits system. However, immigrants arriving in the UK after 2000 were 43% less likely than UK-born workers to receive state benefits and were 7% less likely to live in social housing.</w:t>
      </w:r>
    </w:p>
    <w:p w:rsidR="009C5AF3" w:rsidRDefault="009C5AF3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C5AF3" w:rsidRDefault="009C5AF3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Impact on local employment</w:t>
      </w:r>
    </w:p>
    <w:p w:rsidR="009C5AF3" w:rsidRPr="009C5AF3" w:rsidRDefault="009C5AF3" w:rsidP="009C5AF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C5AF3">
        <w:rPr>
          <w:rFonts w:ascii="Arial" w:hAnsi="Arial" w:cs="Arial"/>
          <w:bCs/>
          <w:lang w:val="en-US"/>
        </w:rPr>
        <w:t>Home Office report by Devlin and Bolt found little evidence in the literature of a statistically significant impact from EU migration on native employment outcomes …</w:t>
      </w:r>
    </w:p>
    <w:p w:rsidR="00583FF9" w:rsidRPr="001225FB" w:rsidRDefault="00583FF9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225FB" w:rsidRPr="001225FB" w:rsidRDefault="001225FB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225FB">
        <w:rPr>
          <w:rFonts w:ascii="Arial" w:hAnsi="Arial" w:cs="Arial"/>
          <w:b/>
          <w:bCs/>
          <w:lang w:val="en-US"/>
        </w:rPr>
        <w:t>Education</w:t>
      </w:r>
    </w:p>
    <w:p w:rsidR="001225FB" w:rsidRDefault="001225FB" w:rsidP="001225FB">
      <w:pPr>
        <w:widowControl w:val="0"/>
        <w:autoSpaceDE w:val="0"/>
        <w:autoSpaceDN w:val="0"/>
        <w:adjustRightInd w:val="0"/>
        <w:rPr>
          <w:rFonts w:hAnsi="Calibri"/>
          <w:color w:val="000000" w:themeColor="text1"/>
          <w:kern w:val="24"/>
          <w:sz w:val="20"/>
          <w:szCs w:val="20"/>
          <w:lang w:val="en-US"/>
        </w:rPr>
      </w:pPr>
      <w:r w:rsidRPr="001225FB">
        <w:rPr>
          <w:rFonts w:ascii="Arial" w:hAnsi="Arial" w:cs="Arial"/>
          <w:bCs/>
          <w:lang w:val="en-US"/>
        </w:rPr>
        <w:t>European immigrants are on average better educated than natives. According to findings published in The Economic Journal last year, European immigrants who arrived since 2000 are more likely to have a university degree than natives. In 2011, 25% of immigrants from A10 countries and 65% of those from EU-15 countries had a university degree while in comparison just 24% of natives were the same.</w:t>
      </w:r>
      <w:r w:rsidRPr="001225FB">
        <w:rPr>
          <w:rFonts w:hAnsi="Calibri"/>
          <w:color w:val="000000" w:themeColor="text1"/>
          <w:kern w:val="24"/>
          <w:sz w:val="20"/>
          <w:szCs w:val="20"/>
          <w:lang w:val="en-US"/>
        </w:rPr>
        <w:t xml:space="preserve"> </w:t>
      </w:r>
    </w:p>
    <w:p w:rsidR="00DD1091" w:rsidRPr="009969C2" w:rsidRDefault="009969C2" w:rsidP="001225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24"/>
          <w:lang w:val="en-US"/>
        </w:rPr>
      </w:pPr>
      <w:r>
        <w:rPr>
          <w:rFonts w:ascii="Arial" w:hAnsi="Arial" w:cs="Arial"/>
          <w:color w:val="000000" w:themeColor="text1"/>
          <w:kern w:val="24"/>
          <w:lang w:val="en-US"/>
        </w:rPr>
        <w:t>Over the period 1995-</w:t>
      </w:r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 xml:space="preserve">2011 immigrants who lived in the UK endowed the UK </w:t>
      </w:r>
      <w:proofErr w:type="spellStart"/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>labour</w:t>
      </w:r>
      <w:proofErr w:type="spellEnd"/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 xml:space="preserve"> market with human capital which would have cost </w:t>
      </w:r>
      <w:r w:rsidRPr="009969C2">
        <w:rPr>
          <w:rFonts w:ascii="Arial" w:hAnsi="Arial" w:cs="Arial"/>
          <w:color w:val="000000" w:themeColor="text1"/>
          <w:kern w:val="24"/>
          <w:lang w:val="en-US"/>
        </w:rPr>
        <w:t>about 49bn if it were produced t</w:t>
      </w:r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 xml:space="preserve">hrough UK education system and contributed about £82 </w:t>
      </w:r>
      <w:proofErr w:type="spellStart"/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>bn</w:t>
      </w:r>
      <w:proofErr w:type="spellEnd"/>
      <w:r w:rsidR="00DD1091" w:rsidRPr="009969C2">
        <w:rPr>
          <w:rFonts w:ascii="Arial" w:hAnsi="Arial" w:cs="Arial"/>
          <w:color w:val="000000" w:themeColor="text1"/>
          <w:kern w:val="24"/>
          <w:lang w:val="en-US"/>
        </w:rPr>
        <w:t xml:space="preserve"> to fixed or pure public goods.</w:t>
      </w:r>
    </w:p>
    <w:p w:rsidR="00BE602E" w:rsidRDefault="00BE602E" w:rsidP="00BE6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C24941" w:rsidRPr="00E26EFF" w:rsidRDefault="00C24941" w:rsidP="00C2494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n-US"/>
        </w:rPr>
        <w:t xml:space="preserve">NHS </w:t>
      </w:r>
      <w:r w:rsidR="009C5AF3">
        <w:rPr>
          <w:rFonts w:ascii="Arial" w:hAnsi="Arial" w:cs="Arial"/>
          <w:b/>
          <w:bCs/>
          <w:lang w:val="en-US"/>
        </w:rPr>
        <w:t xml:space="preserve">House of Commons publication </w:t>
      </w:r>
      <w:r w:rsidR="009C5AF3" w:rsidRPr="00E26EFF">
        <w:rPr>
          <w:rFonts w:ascii="Arial" w:hAnsi="Arial" w:cs="Arial"/>
          <w:bCs/>
          <w:lang w:val="en-US"/>
        </w:rPr>
        <w:t xml:space="preserve">on NHS staff from overseas shows that 10% of doctors are from overseas and </w:t>
      </w:r>
      <w:r w:rsidRPr="00E26EFF">
        <w:rPr>
          <w:rFonts w:ascii="Arial" w:hAnsi="Arial" w:cs="Arial"/>
          <w:bCs/>
          <w:lang w:val="en-US"/>
        </w:rPr>
        <w:t>62,000 NHS staff in England are EU nationals - 5.6% of all staff.</w:t>
      </w:r>
    </w:p>
    <w:p w:rsidR="009C5AF3" w:rsidRPr="00BE602E" w:rsidRDefault="009C5AF3" w:rsidP="00BE602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E602E" w:rsidRPr="00E26EFF" w:rsidRDefault="0083252D" w:rsidP="00BE602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/>
          <w:bCs/>
        </w:rPr>
        <w:t>Economic impact of Migration</w:t>
      </w:r>
      <w:r w:rsidRPr="00E26EFF">
        <w:rPr>
          <w:rFonts w:ascii="Arial" w:hAnsi="Arial" w:cs="Arial"/>
          <w:bCs/>
        </w:rPr>
        <w:t xml:space="preserve"> (</w:t>
      </w:r>
      <w:proofErr w:type="spellStart"/>
      <w:r w:rsidRPr="00E26EFF">
        <w:rPr>
          <w:rFonts w:ascii="Arial" w:hAnsi="Arial" w:cs="Arial"/>
          <w:bCs/>
        </w:rPr>
        <w:t>Osiri</w:t>
      </w:r>
      <w:proofErr w:type="spellEnd"/>
      <w:r w:rsidRPr="00E26EFF">
        <w:rPr>
          <w:rFonts w:ascii="Arial" w:hAnsi="Arial" w:cs="Arial"/>
          <w:bCs/>
        </w:rPr>
        <w:t xml:space="preserve"> </w:t>
      </w:r>
      <w:proofErr w:type="spellStart"/>
      <w:r w:rsidRPr="00E26EFF">
        <w:rPr>
          <w:rFonts w:ascii="Arial" w:hAnsi="Arial" w:cs="Arial"/>
          <w:bCs/>
        </w:rPr>
        <w:t>Ndukwe</w:t>
      </w:r>
      <w:proofErr w:type="spellEnd"/>
      <w:r w:rsidRPr="00E26EFF">
        <w:rPr>
          <w:rFonts w:ascii="Arial" w:hAnsi="Arial" w:cs="Arial"/>
          <w:bCs/>
        </w:rPr>
        <w:t xml:space="preserve"> </w:t>
      </w:r>
      <w:proofErr w:type="spellStart"/>
      <w:r w:rsidRPr="00E26EFF">
        <w:rPr>
          <w:rFonts w:ascii="Arial" w:hAnsi="Arial" w:cs="Arial"/>
          <w:bCs/>
        </w:rPr>
        <w:t>dec</w:t>
      </w:r>
      <w:proofErr w:type="spellEnd"/>
      <w:r w:rsidRPr="00E26EFF">
        <w:rPr>
          <w:rFonts w:ascii="Arial" w:hAnsi="Arial" w:cs="Arial"/>
          <w:bCs/>
        </w:rPr>
        <w:t xml:space="preserve"> 2016)</w:t>
      </w:r>
    </w:p>
    <w:p w:rsidR="0083252D" w:rsidRPr="00E26EFF" w:rsidRDefault="0083252D" w:rsidP="00BE602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/>
          <w:bCs/>
        </w:rPr>
        <w:t>Labour markets</w:t>
      </w:r>
      <w:r w:rsidRPr="00E26EFF">
        <w:rPr>
          <w:rFonts w:ascii="Arial" w:hAnsi="Arial" w:cs="Arial"/>
          <w:bCs/>
        </w:rPr>
        <w:t xml:space="preserve">: </w:t>
      </w:r>
    </w:p>
    <w:p w:rsidR="00C36D2B" w:rsidRPr="00E26EFF" w:rsidRDefault="00C36D2B" w:rsidP="009E05F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 xml:space="preserve">Migrants </w:t>
      </w:r>
    </w:p>
    <w:p w:rsidR="00C36D2B" w:rsidRPr="00E26EFF" w:rsidRDefault="00C36D2B" w:rsidP="009E05F7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gramStart"/>
      <w:r w:rsidRPr="00E26EFF">
        <w:rPr>
          <w:rFonts w:ascii="Arial" w:hAnsi="Arial" w:cs="Arial"/>
          <w:b/>
          <w:bCs/>
          <w:sz w:val="24"/>
          <w:szCs w:val="24"/>
        </w:rPr>
        <w:t>fill</w:t>
      </w:r>
      <w:proofErr w:type="gramEnd"/>
      <w:r w:rsidRPr="00E26EFF">
        <w:rPr>
          <w:rFonts w:ascii="Arial" w:hAnsi="Arial" w:cs="Arial"/>
          <w:b/>
          <w:bCs/>
          <w:sz w:val="24"/>
          <w:szCs w:val="24"/>
        </w:rPr>
        <w:t xml:space="preserve"> important niches </w:t>
      </w:r>
      <w:r w:rsidRPr="00E26EFF">
        <w:rPr>
          <w:rFonts w:ascii="Arial" w:hAnsi="Arial" w:cs="Arial"/>
          <w:bCs/>
          <w:sz w:val="24"/>
          <w:szCs w:val="24"/>
        </w:rPr>
        <w:t>both in fast growing and declining sectors of the economy</w:t>
      </w:r>
    </w:p>
    <w:p w:rsidR="00C36D2B" w:rsidRPr="00E26EFF" w:rsidRDefault="00C36D2B" w:rsidP="009E05F7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gramStart"/>
      <w:r w:rsidRPr="00E26EFF">
        <w:rPr>
          <w:rFonts w:ascii="Arial" w:hAnsi="Arial" w:cs="Arial"/>
          <w:bCs/>
          <w:sz w:val="24"/>
          <w:szCs w:val="24"/>
        </w:rPr>
        <w:t>young</w:t>
      </w:r>
      <w:proofErr w:type="gramEnd"/>
      <w:r w:rsidRPr="00E26EFF">
        <w:rPr>
          <w:rFonts w:ascii="Arial" w:hAnsi="Arial" w:cs="Arial"/>
          <w:bCs/>
          <w:sz w:val="24"/>
          <w:szCs w:val="24"/>
        </w:rPr>
        <w:t xml:space="preserve"> migrants are </w:t>
      </w:r>
      <w:r w:rsidRPr="00E26EFF">
        <w:rPr>
          <w:rFonts w:ascii="Arial" w:hAnsi="Arial" w:cs="Arial"/>
          <w:b/>
          <w:bCs/>
          <w:sz w:val="24"/>
          <w:szCs w:val="24"/>
        </w:rPr>
        <w:t xml:space="preserve">better educated </w:t>
      </w:r>
      <w:r w:rsidRPr="00E26EFF">
        <w:rPr>
          <w:rFonts w:ascii="Arial" w:hAnsi="Arial" w:cs="Arial"/>
          <w:bCs/>
          <w:sz w:val="24"/>
          <w:szCs w:val="24"/>
        </w:rPr>
        <w:t>than those nearing retirement</w:t>
      </w:r>
    </w:p>
    <w:p w:rsidR="00C36D2B" w:rsidRPr="00E26EFF" w:rsidRDefault="00C36D2B" w:rsidP="009E05F7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gramStart"/>
      <w:r w:rsidRPr="00E26EFF">
        <w:rPr>
          <w:rFonts w:ascii="Arial" w:hAnsi="Arial" w:cs="Arial"/>
          <w:bCs/>
          <w:sz w:val="24"/>
          <w:szCs w:val="24"/>
        </w:rPr>
        <w:t>contribute</w:t>
      </w:r>
      <w:proofErr w:type="gramEnd"/>
      <w:r w:rsidRPr="00E26EFF">
        <w:rPr>
          <w:rFonts w:ascii="Arial" w:hAnsi="Arial" w:cs="Arial"/>
          <w:bCs/>
          <w:sz w:val="24"/>
          <w:szCs w:val="24"/>
        </w:rPr>
        <w:t xml:space="preserve"> significantly </w:t>
      </w:r>
      <w:r w:rsidRPr="00E26EFF">
        <w:rPr>
          <w:rFonts w:ascii="Arial" w:hAnsi="Arial" w:cs="Arial"/>
          <w:b/>
          <w:bCs/>
          <w:sz w:val="24"/>
          <w:szCs w:val="24"/>
        </w:rPr>
        <w:t>to labour market flexibility</w:t>
      </w:r>
    </w:p>
    <w:p w:rsidR="0083252D" w:rsidRPr="00E26EFF" w:rsidRDefault="0083252D" w:rsidP="009E05F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83252D" w:rsidRPr="00E26EFF" w:rsidRDefault="0083252D" w:rsidP="00BE60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6EFF">
        <w:rPr>
          <w:rFonts w:ascii="Arial" w:hAnsi="Arial" w:cs="Arial"/>
          <w:b/>
          <w:bCs/>
        </w:rPr>
        <w:t>Economic growth</w:t>
      </w:r>
    </w:p>
    <w:p w:rsidR="0083252D" w:rsidRPr="00E26EFF" w:rsidRDefault="0083252D" w:rsidP="008325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>Migration boosts the working age population</w:t>
      </w:r>
    </w:p>
    <w:p w:rsidR="0083252D" w:rsidRPr="00E26EFF" w:rsidRDefault="0083252D" w:rsidP="008325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 xml:space="preserve">Migrants arrive with skills and contribute to human capital development of </w:t>
      </w:r>
      <w:proofErr w:type="spellStart"/>
      <w:r w:rsidRPr="00E26EFF">
        <w:rPr>
          <w:rFonts w:ascii="Arial" w:hAnsi="Arial" w:cs="Arial"/>
          <w:bCs/>
          <w:sz w:val="24"/>
          <w:szCs w:val="24"/>
        </w:rPr>
        <w:t>freceiving</w:t>
      </w:r>
      <w:proofErr w:type="spellEnd"/>
      <w:r w:rsidRPr="00E26EFF">
        <w:rPr>
          <w:rFonts w:ascii="Arial" w:hAnsi="Arial" w:cs="Arial"/>
          <w:bCs/>
          <w:sz w:val="24"/>
          <w:szCs w:val="24"/>
        </w:rPr>
        <w:t xml:space="preserve"> countries</w:t>
      </w:r>
    </w:p>
    <w:p w:rsidR="0083252D" w:rsidRPr="00E26EFF" w:rsidRDefault="0083252D" w:rsidP="008325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>Migrants also contribute to technological progress</w:t>
      </w:r>
    </w:p>
    <w:p w:rsidR="009E05F7" w:rsidRPr="00E26EFF" w:rsidRDefault="009E05F7" w:rsidP="009E05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05F7" w:rsidRPr="00E26EFF" w:rsidRDefault="009E05F7" w:rsidP="009E05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6EFF">
        <w:rPr>
          <w:rFonts w:ascii="Arial" w:hAnsi="Arial" w:cs="Arial"/>
          <w:b/>
          <w:bCs/>
        </w:rPr>
        <w:t>The public purse</w:t>
      </w:r>
    </w:p>
    <w:p w:rsidR="009E05F7" w:rsidRPr="00E26EFF" w:rsidRDefault="009E05F7" w:rsidP="009E05F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>Migrants contribute more in taxes and social contributions than they receive in benefits</w:t>
      </w:r>
    </w:p>
    <w:p w:rsidR="009E05F7" w:rsidRPr="00E26EFF" w:rsidRDefault="009E05F7" w:rsidP="009E05F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>Labour migrants have the most positive impact on the public purse</w:t>
      </w:r>
    </w:p>
    <w:p w:rsidR="009E05F7" w:rsidRPr="00E26EFF" w:rsidRDefault="009E05F7" w:rsidP="009E05F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26EFF">
        <w:rPr>
          <w:rFonts w:ascii="Arial" w:hAnsi="Arial" w:cs="Arial"/>
          <w:bCs/>
          <w:sz w:val="24"/>
          <w:szCs w:val="24"/>
        </w:rPr>
        <w:t>Employment is the single biggest determinant of migrants’ net fiscal contribution</w:t>
      </w:r>
    </w:p>
    <w:p w:rsidR="00BE602E" w:rsidRPr="00E26EFF" w:rsidRDefault="00BE602E" w:rsidP="001225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26EFF" w:rsidRDefault="00E26EFF" w:rsidP="00C249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26EFF" w:rsidRDefault="00E26EFF" w:rsidP="00C249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26EFF" w:rsidRDefault="00E26EFF" w:rsidP="00C249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26EFF" w:rsidRDefault="00E26EFF" w:rsidP="00C249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941" w:rsidRPr="00E26EFF" w:rsidRDefault="00C24941" w:rsidP="00C2494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26EFF">
        <w:rPr>
          <w:rFonts w:ascii="Arial" w:hAnsi="Arial" w:cs="Arial"/>
          <w:b/>
          <w:bCs/>
        </w:rPr>
        <w:t>Summary</w:t>
      </w:r>
    </w:p>
    <w:p w:rsidR="00C24941" w:rsidRPr="00C24941" w:rsidRDefault="00C24941" w:rsidP="00C2494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24941">
        <w:rPr>
          <w:rFonts w:ascii="Arial" w:hAnsi="Arial" w:cs="Arial"/>
          <w:b/>
          <w:bCs/>
        </w:rPr>
        <w:t>EU immigration to the UK</w:t>
      </w:r>
    </w:p>
    <w:p w:rsidR="00C24941" w:rsidRPr="00C24941" w:rsidRDefault="00C24941" w:rsidP="00C2494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24941">
        <w:rPr>
          <w:rFonts w:ascii="Arial" w:hAnsi="Arial" w:cs="Arial"/>
          <w:b/>
          <w:bCs/>
        </w:rPr>
        <w:t>Take home points</w:t>
      </w:r>
    </w:p>
    <w:p w:rsidR="007325F1" w:rsidRPr="007325F1" w:rsidRDefault="007325F1" w:rsidP="007325F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>Cost: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ab/>
        <w:t xml:space="preserve">  Positive net fiscal contribution of recent migrants, </w:t>
      </w:r>
      <w:r w:rsidRPr="007325F1">
        <w:rPr>
          <w:rFonts w:ascii="Arial" w:hAnsi="Arial" w:cs="Arial"/>
          <w:bCs/>
          <w:lang w:val="en-US"/>
        </w:rPr>
        <w:t>contributed £20bn since 2000</w:t>
      </w:r>
    </w:p>
    <w:p w:rsidR="007325F1" w:rsidRPr="007325F1" w:rsidRDefault="007325F1" w:rsidP="007325F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>Profile of migrants</w:t>
      </w:r>
      <w:r w:rsidRPr="007325F1">
        <w:rPr>
          <w:rFonts w:ascii="Arial" w:hAnsi="Arial" w:cs="Arial"/>
          <w:bCs/>
          <w:lang w:val="en-US"/>
        </w:rPr>
        <w:t xml:space="preserve">: 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ab/>
        <w:t xml:space="preserve">The average </w:t>
      </w:r>
      <w:r w:rsidRPr="007325F1">
        <w:rPr>
          <w:rFonts w:ascii="Arial" w:hAnsi="Arial" w:cs="Arial"/>
          <w:b/>
          <w:bCs/>
          <w:lang w:val="en-US"/>
        </w:rPr>
        <w:t xml:space="preserve">age of migrants half that of the British </w:t>
      </w:r>
      <w:proofErr w:type="spellStart"/>
      <w:r w:rsidRPr="007325F1">
        <w:rPr>
          <w:rFonts w:ascii="Arial" w:hAnsi="Arial" w:cs="Arial"/>
          <w:b/>
          <w:bCs/>
          <w:lang w:val="en-US"/>
        </w:rPr>
        <w:t>labour</w:t>
      </w:r>
      <w:proofErr w:type="spellEnd"/>
      <w:r w:rsidRPr="007325F1">
        <w:rPr>
          <w:rFonts w:ascii="Arial" w:hAnsi="Arial" w:cs="Arial"/>
          <w:b/>
          <w:bCs/>
          <w:lang w:val="en-US"/>
        </w:rPr>
        <w:t xml:space="preserve"> force</w:t>
      </w:r>
    </w:p>
    <w:p w:rsidR="007325F1" w:rsidRPr="007325F1" w:rsidRDefault="007325F1" w:rsidP="007325F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>Education:</w:t>
      </w:r>
      <w:r w:rsidRPr="007325F1">
        <w:rPr>
          <w:rFonts w:ascii="Arial" w:hAnsi="Arial" w:cs="Arial"/>
          <w:bCs/>
          <w:lang w:val="en-US"/>
        </w:rPr>
        <w:t xml:space="preserve"> 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ab/>
        <w:t xml:space="preserve">European migrants </w:t>
      </w:r>
      <w:r w:rsidRPr="007325F1">
        <w:rPr>
          <w:rFonts w:ascii="Arial" w:hAnsi="Arial" w:cs="Arial"/>
          <w:b/>
          <w:bCs/>
          <w:lang w:val="en-US"/>
        </w:rPr>
        <w:t xml:space="preserve">better educated than the UK-born </w:t>
      </w:r>
      <w:proofErr w:type="spellStart"/>
      <w:r w:rsidRPr="007325F1">
        <w:rPr>
          <w:rFonts w:ascii="Arial" w:hAnsi="Arial" w:cs="Arial"/>
          <w:bCs/>
          <w:lang w:val="en-US"/>
        </w:rPr>
        <w:t>labour</w:t>
      </w:r>
      <w:proofErr w:type="spellEnd"/>
      <w:r w:rsidRPr="007325F1">
        <w:rPr>
          <w:rFonts w:ascii="Arial" w:hAnsi="Arial" w:cs="Arial"/>
          <w:bCs/>
          <w:lang w:val="en-US"/>
        </w:rPr>
        <w:t xml:space="preserve"> force</w:t>
      </w:r>
    </w:p>
    <w:p w:rsidR="007325F1" w:rsidRPr="007325F1" w:rsidRDefault="007325F1" w:rsidP="007325F1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>Work</w:t>
      </w:r>
      <w:r w:rsidRPr="007325F1">
        <w:rPr>
          <w:rFonts w:ascii="Arial" w:hAnsi="Arial" w:cs="Arial"/>
          <w:bCs/>
          <w:lang w:val="en-US"/>
        </w:rPr>
        <w:t xml:space="preserve">: 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ab/>
        <w:t>European migrants come to Britain to work, employment rate 70-81%</w:t>
      </w:r>
    </w:p>
    <w:p w:rsidR="007325F1" w:rsidRPr="007325F1" w:rsidRDefault="007325F1" w:rsidP="007325F1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>Local employment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>No statistical evidence that they take away local employment</w:t>
      </w:r>
    </w:p>
    <w:p w:rsidR="007325F1" w:rsidRPr="007325F1" w:rsidRDefault="007325F1" w:rsidP="007325F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 xml:space="preserve"> </w:t>
      </w:r>
      <w:r w:rsidRPr="007325F1">
        <w:rPr>
          <w:rFonts w:ascii="Arial" w:hAnsi="Arial" w:cs="Arial"/>
          <w:b/>
          <w:bCs/>
          <w:lang w:val="en-US"/>
        </w:rPr>
        <w:t>Benefits</w:t>
      </w:r>
      <w:r w:rsidRPr="007325F1">
        <w:rPr>
          <w:rFonts w:ascii="Arial" w:hAnsi="Arial" w:cs="Arial"/>
          <w:bCs/>
          <w:lang w:val="en-US"/>
        </w:rPr>
        <w:t xml:space="preserve">: </w:t>
      </w:r>
      <w:r w:rsidRPr="007325F1">
        <w:rPr>
          <w:rFonts w:ascii="Arial" w:hAnsi="Arial" w:cs="Arial"/>
          <w:bCs/>
          <w:lang w:val="en-US"/>
        </w:rPr>
        <w:tab/>
        <w:t xml:space="preserve"> 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/>
          <w:bCs/>
          <w:lang w:val="en-US"/>
        </w:rPr>
        <w:tab/>
      </w:r>
      <w:r w:rsidRPr="007325F1">
        <w:rPr>
          <w:rFonts w:ascii="Arial" w:hAnsi="Arial" w:cs="Arial"/>
          <w:bCs/>
          <w:lang w:val="en-US"/>
        </w:rPr>
        <w:t>43% less likely to get state benefits or tax credits</w:t>
      </w:r>
    </w:p>
    <w:p w:rsidR="007325F1" w:rsidRPr="007325F1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325F1">
        <w:rPr>
          <w:rFonts w:ascii="Arial" w:hAnsi="Arial" w:cs="Arial"/>
          <w:bCs/>
          <w:lang w:val="en-US"/>
        </w:rPr>
        <w:tab/>
        <w:t>7% less likely to live in social housing</w:t>
      </w:r>
    </w:p>
    <w:p w:rsidR="00FD6589" w:rsidRDefault="00FD6589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FD6589" w:rsidRDefault="00FD6589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26EFF" w:rsidRPr="00E26EFF" w:rsidRDefault="00606507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E26EFF">
        <w:rPr>
          <w:rFonts w:ascii="Arial" w:hAnsi="Arial" w:cs="Arial"/>
          <w:b/>
          <w:bCs/>
          <w:sz w:val="28"/>
          <w:szCs w:val="28"/>
          <w:lang w:val="en-US"/>
        </w:rPr>
        <w:t>CONCLUSION</w:t>
      </w:r>
      <w:r w:rsidR="007325F1" w:rsidRPr="00E26EFF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="007325F1" w:rsidRPr="00E26EFF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:rsidR="00606507" w:rsidRPr="00E26EFF" w:rsidRDefault="007325F1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E26EFF">
        <w:rPr>
          <w:rFonts w:ascii="Arial" w:hAnsi="Arial" w:cs="Arial"/>
          <w:bCs/>
          <w:sz w:val="28"/>
          <w:szCs w:val="28"/>
          <w:lang w:val="en-US"/>
        </w:rPr>
        <w:t>Contrary</w:t>
      </w:r>
      <w:r w:rsidR="00606507" w:rsidRPr="00E26EFF">
        <w:rPr>
          <w:rFonts w:ascii="Arial" w:hAnsi="Arial" w:cs="Arial"/>
          <w:bCs/>
          <w:sz w:val="28"/>
          <w:szCs w:val="28"/>
          <w:lang w:val="en-US"/>
        </w:rPr>
        <w:t xml:space="preserve"> to the view often maintained in the public debate.</w:t>
      </w:r>
    </w:p>
    <w:p w:rsidR="007325F1" w:rsidRPr="00E26EFF" w:rsidRDefault="007325F1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gramStart"/>
      <w:r w:rsidRPr="00E26EFF">
        <w:rPr>
          <w:rFonts w:ascii="Arial" w:hAnsi="Arial" w:cs="Arial"/>
          <w:bCs/>
          <w:sz w:val="28"/>
          <w:szCs w:val="28"/>
          <w:lang w:val="en-US"/>
        </w:rPr>
        <w:t>EU  immigration</w:t>
      </w:r>
      <w:proofErr w:type="gramEnd"/>
      <w:r w:rsidRPr="00E26EFF">
        <w:rPr>
          <w:rFonts w:ascii="Arial" w:hAnsi="Arial" w:cs="Arial"/>
          <w:bCs/>
          <w:sz w:val="28"/>
          <w:szCs w:val="28"/>
          <w:lang w:val="en-US"/>
        </w:rPr>
        <w:t xml:space="preserve"> has </w:t>
      </w:r>
      <w:r w:rsidRPr="00E26EFF">
        <w:rPr>
          <w:rFonts w:ascii="Arial" w:hAnsi="Arial" w:cs="Arial"/>
          <w:b/>
          <w:bCs/>
          <w:sz w:val="28"/>
          <w:szCs w:val="28"/>
          <w:lang w:val="en-US"/>
        </w:rPr>
        <w:t>not been a drain on Britain’s finances</w:t>
      </w:r>
      <w:r w:rsidRPr="00E26EFF">
        <w:rPr>
          <w:rFonts w:ascii="Arial" w:hAnsi="Arial" w:cs="Arial"/>
          <w:bCs/>
          <w:sz w:val="28"/>
          <w:szCs w:val="28"/>
          <w:lang w:val="en-US"/>
        </w:rPr>
        <w:t xml:space="preserve"> but has actually made a substantial fiscal contribution with </w:t>
      </w:r>
      <w:r w:rsidRPr="00E26EFF">
        <w:rPr>
          <w:rFonts w:ascii="Arial" w:hAnsi="Arial" w:cs="Arial"/>
          <w:b/>
          <w:bCs/>
          <w:sz w:val="28"/>
          <w:szCs w:val="28"/>
          <w:lang w:val="en-US"/>
        </w:rPr>
        <w:t xml:space="preserve">immigrants contributing more </w:t>
      </w:r>
      <w:r w:rsidRPr="00E26EFF">
        <w:rPr>
          <w:rFonts w:ascii="Arial" w:hAnsi="Arial" w:cs="Arial"/>
          <w:bCs/>
          <w:sz w:val="28"/>
          <w:szCs w:val="28"/>
          <w:lang w:val="en-US"/>
        </w:rPr>
        <w:t xml:space="preserve">to the tax and welfare systems </w:t>
      </w:r>
      <w:r w:rsidRPr="00E26EFF">
        <w:rPr>
          <w:rFonts w:ascii="Arial" w:hAnsi="Arial" w:cs="Arial"/>
          <w:b/>
          <w:bCs/>
          <w:sz w:val="28"/>
          <w:szCs w:val="28"/>
          <w:lang w:val="en-US"/>
        </w:rPr>
        <w:t>than taking out</w:t>
      </w:r>
      <w:r w:rsidRPr="00E26EFF">
        <w:rPr>
          <w:rFonts w:ascii="Arial" w:hAnsi="Arial" w:cs="Arial"/>
          <w:bCs/>
          <w:sz w:val="28"/>
          <w:szCs w:val="28"/>
          <w:lang w:val="en-US"/>
        </w:rPr>
        <w:t>.</w:t>
      </w:r>
    </w:p>
    <w:p w:rsidR="00E26EFF" w:rsidRPr="00E26EFF" w:rsidRDefault="00E26EFF" w:rsidP="007325F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6F26E5" w:rsidRPr="006F26E5" w:rsidRDefault="006F26E5" w:rsidP="006F26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6F26E5">
        <w:rPr>
          <w:rFonts w:ascii="Arial" w:hAnsi="Arial" w:cs="Arial"/>
          <w:bCs/>
          <w:sz w:val="28"/>
          <w:szCs w:val="28"/>
        </w:rPr>
        <w:t>Consequently, UK can expect to benefit from opening its doors to Croatian students and workers</w:t>
      </w:r>
    </w:p>
    <w:p w:rsidR="001225FB" w:rsidRPr="00E26EFF" w:rsidRDefault="001225FB" w:rsidP="001225F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1225FB" w:rsidRPr="0046626D" w:rsidRDefault="001225FB" w:rsidP="00753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538F3" w:rsidRDefault="007538F3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A188E" w:rsidRDefault="00CA188E" w:rsidP="00E6654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66547" w:rsidRDefault="00E66547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55A6A" w:rsidRDefault="00E55A6A" w:rsidP="00720FE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33313" w:rsidRDefault="00133313" w:rsidP="006945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33313" w:rsidRPr="00694557" w:rsidRDefault="00133313" w:rsidP="0069455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94557" w:rsidRPr="00694557" w:rsidRDefault="00694557" w:rsidP="0069455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9A7160" w:rsidRDefault="009A7160"/>
    <w:sectPr w:rsidR="009A7160" w:rsidSect="009A7160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65" w:rsidRDefault="00F77865" w:rsidP="007325F1">
      <w:r>
        <w:separator/>
      </w:r>
    </w:p>
  </w:endnote>
  <w:endnote w:type="continuationSeparator" w:id="0">
    <w:p w:rsidR="00F77865" w:rsidRDefault="00F77865" w:rsidP="0073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65" w:rsidRDefault="00F77865" w:rsidP="007325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865" w:rsidRDefault="00F778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65" w:rsidRDefault="00F77865" w:rsidP="007325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6E5">
      <w:rPr>
        <w:rStyle w:val="PageNumber"/>
        <w:noProof/>
      </w:rPr>
      <w:t>6</w:t>
    </w:r>
    <w:r>
      <w:rPr>
        <w:rStyle w:val="PageNumber"/>
      </w:rPr>
      <w:fldChar w:fldCharType="end"/>
    </w:r>
  </w:p>
  <w:p w:rsidR="00F77865" w:rsidRDefault="00F778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65" w:rsidRDefault="00F77865" w:rsidP="007325F1">
      <w:r>
        <w:separator/>
      </w:r>
    </w:p>
  </w:footnote>
  <w:footnote w:type="continuationSeparator" w:id="0">
    <w:p w:rsidR="00F77865" w:rsidRDefault="00F77865" w:rsidP="0073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E1"/>
    <w:multiLevelType w:val="hybridMultilevel"/>
    <w:tmpl w:val="35B6E7DE"/>
    <w:lvl w:ilvl="0" w:tplc="C8C27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E7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8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6E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5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85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74B44"/>
    <w:multiLevelType w:val="hybridMultilevel"/>
    <w:tmpl w:val="602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B20"/>
    <w:multiLevelType w:val="hybridMultilevel"/>
    <w:tmpl w:val="15DA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684"/>
    <w:multiLevelType w:val="hybridMultilevel"/>
    <w:tmpl w:val="8452D568"/>
    <w:lvl w:ilvl="0" w:tplc="B10A3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1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E6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4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21614E"/>
    <w:multiLevelType w:val="hybridMultilevel"/>
    <w:tmpl w:val="5AA27CF0"/>
    <w:lvl w:ilvl="0" w:tplc="89BE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E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0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C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2C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6D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2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467DE"/>
    <w:multiLevelType w:val="hybridMultilevel"/>
    <w:tmpl w:val="D00024FC"/>
    <w:lvl w:ilvl="0" w:tplc="B944D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A4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8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0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80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A43A7"/>
    <w:multiLevelType w:val="hybridMultilevel"/>
    <w:tmpl w:val="33583FB0"/>
    <w:lvl w:ilvl="0" w:tplc="A994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0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2A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E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4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F56309"/>
    <w:multiLevelType w:val="hybridMultilevel"/>
    <w:tmpl w:val="46DA7576"/>
    <w:lvl w:ilvl="0" w:tplc="C86E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2B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E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F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8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2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432CE4"/>
    <w:multiLevelType w:val="hybridMultilevel"/>
    <w:tmpl w:val="AC861A3A"/>
    <w:lvl w:ilvl="0" w:tplc="921A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C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E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4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8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A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E3FCE"/>
    <w:multiLevelType w:val="hybridMultilevel"/>
    <w:tmpl w:val="FE64F1B4"/>
    <w:lvl w:ilvl="0" w:tplc="36B0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E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44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3F3103"/>
    <w:multiLevelType w:val="hybridMultilevel"/>
    <w:tmpl w:val="EF3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3ED4"/>
    <w:multiLevelType w:val="hybridMultilevel"/>
    <w:tmpl w:val="239446AC"/>
    <w:lvl w:ilvl="0" w:tplc="BC0A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228FC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4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2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2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7A05B0"/>
    <w:multiLevelType w:val="hybridMultilevel"/>
    <w:tmpl w:val="A8C4DD54"/>
    <w:lvl w:ilvl="0" w:tplc="92F0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D278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6E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EA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E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8F115F"/>
    <w:multiLevelType w:val="hybridMultilevel"/>
    <w:tmpl w:val="4E9AFD46"/>
    <w:lvl w:ilvl="0" w:tplc="FB98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0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3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C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AC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6E64B5"/>
    <w:multiLevelType w:val="hybridMultilevel"/>
    <w:tmpl w:val="7F5A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459C6"/>
    <w:multiLevelType w:val="hybridMultilevel"/>
    <w:tmpl w:val="B49095B4"/>
    <w:lvl w:ilvl="0" w:tplc="94C4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2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4E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41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C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731A83"/>
    <w:multiLevelType w:val="hybridMultilevel"/>
    <w:tmpl w:val="9BF6BE3E"/>
    <w:lvl w:ilvl="0" w:tplc="E780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E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C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86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6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E60275"/>
    <w:multiLevelType w:val="hybridMultilevel"/>
    <w:tmpl w:val="DF5A2262"/>
    <w:lvl w:ilvl="0" w:tplc="8E8E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0C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4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E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8D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D51CE"/>
    <w:multiLevelType w:val="hybridMultilevel"/>
    <w:tmpl w:val="242E3DC8"/>
    <w:lvl w:ilvl="0" w:tplc="92AA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4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6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DB00FA"/>
    <w:multiLevelType w:val="hybridMultilevel"/>
    <w:tmpl w:val="3170F440"/>
    <w:lvl w:ilvl="0" w:tplc="E6F0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A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4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A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424416"/>
    <w:multiLevelType w:val="hybridMultilevel"/>
    <w:tmpl w:val="9ADC58CE"/>
    <w:lvl w:ilvl="0" w:tplc="577E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B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2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7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E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0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755607"/>
    <w:multiLevelType w:val="hybridMultilevel"/>
    <w:tmpl w:val="381866E6"/>
    <w:lvl w:ilvl="0" w:tplc="1F20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0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2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8E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8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8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E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0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17"/>
  </w:num>
  <w:num w:numId="13">
    <w:abstractNumId w:val="13"/>
  </w:num>
  <w:num w:numId="14">
    <w:abstractNumId w:val="4"/>
  </w:num>
  <w:num w:numId="15">
    <w:abstractNumId w:val="7"/>
  </w:num>
  <w:num w:numId="16">
    <w:abstractNumId w:val="20"/>
  </w:num>
  <w:num w:numId="17">
    <w:abstractNumId w:val="8"/>
  </w:num>
  <w:num w:numId="18">
    <w:abstractNumId w:val="19"/>
  </w:num>
  <w:num w:numId="19">
    <w:abstractNumId w:val="5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7"/>
    <w:rsid w:val="001225FB"/>
    <w:rsid w:val="0012799C"/>
    <w:rsid w:val="00133313"/>
    <w:rsid w:val="001B36CA"/>
    <w:rsid w:val="00215F57"/>
    <w:rsid w:val="00246529"/>
    <w:rsid w:val="00246533"/>
    <w:rsid w:val="002F6EF9"/>
    <w:rsid w:val="00360D87"/>
    <w:rsid w:val="00362AA8"/>
    <w:rsid w:val="003B7549"/>
    <w:rsid w:val="003C5D1B"/>
    <w:rsid w:val="003F3425"/>
    <w:rsid w:val="004152E4"/>
    <w:rsid w:val="0046626D"/>
    <w:rsid w:val="00484C23"/>
    <w:rsid w:val="00486417"/>
    <w:rsid w:val="00516866"/>
    <w:rsid w:val="0058279D"/>
    <w:rsid w:val="00583FF9"/>
    <w:rsid w:val="005C2366"/>
    <w:rsid w:val="005C4D92"/>
    <w:rsid w:val="005E75BA"/>
    <w:rsid w:val="00606507"/>
    <w:rsid w:val="00633252"/>
    <w:rsid w:val="00656C97"/>
    <w:rsid w:val="00694557"/>
    <w:rsid w:val="006B652C"/>
    <w:rsid w:val="006E4B8F"/>
    <w:rsid w:val="006F26E5"/>
    <w:rsid w:val="00706315"/>
    <w:rsid w:val="00720DC7"/>
    <w:rsid w:val="00720FEE"/>
    <w:rsid w:val="007325F1"/>
    <w:rsid w:val="007538F3"/>
    <w:rsid w:val="00780D2F"/>
    <w:rsid w:val="007E1515"/>
    <w:rsid w:val="0083252D"/>
    <w:rsid w:val="00851F33"/>
    <w:rsid w:val="008729A8"/>
    <w:rsid w:val="008A1AA4"/>
    <w:rsid w:val="00902824"/>
    <w:rsid w:val="00924BC7"/>
    <w:rsid w:val="0098634B"/>
    <w:rsid w:val="009969C2"/>
    <w:rsid w:val="009A7160"/>
    <w:rsid w:val="009C5AF3"/>
    <w:rsid w:val="009E02F5"/>
    <w:rsid w:val="009E05F7"/>
    <w:rsid w:val="009E5D17"/>
    <w:rsid w:val="00A06AA3"/>
    <w:rsid w:val="00A45336"/>
    <w:rsid w:val="00A67A90"/>
    <w:rsid w:val="00AF2AED"/>
    <w:rsid w:val="00BA4665"/>
    <w:rsid w:val="00BE602E"/>
    <w:rsid w:val="00C24941"/>
    <w:rsid w:val="00C36D2B"/>
    <w:rsid w:val="00C93A0F"/>
    <w:rsid w:val="00CA188E"/>
    <w:rsid w:val="00CF6D95"/>
    <w:rsid w:val="00D30337"/>
    <w:rsid w:val="00D75979"/>
    <w:rsid w:val="00DA6758"/>
    <w:rsid w:val="00DD1091"/>
    <w:rsid w:val="00E26EFF"/>
    <w:rsid w:val="00E406CE"/>
    <w:rsid w:val="00E47CCE"/>
    <w:rsid w:val="00E55A6A"/>
    <w:rsid w:val="00E66547"/>
    <w:rsid w:val="00EC36C9"/>
    <w:rsid w:val="00F63368"/>
    <w:rsid w:val="00F77865"/>
    <w:rsid w:val="00F97D29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54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57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62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2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26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F1"/>
  </w:style>
  <w:style w:type="character" w:styleId="PageNumber">
    <w:name w:val="page number"/>
    <w:basedOn w:val="DefaultParagraphFont"/>
    <w:uiPriority w:val="99"/>
    <w:semiHidden/>
    <w:unhideWhenUsed/>
    <w:rsid w:val="007325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57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62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2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26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F1"/>
  </w:style>
  <w:style w:type="character" w:styleId="PageNumber">
    <w:name w:val="page number"/>
    <w:basedOn w:val="DefaultParagraphFont"/>
    <w:uiPriority w:val="99"/>
    <w:semiHidden/>
    <w:unhideWhenUsed/>
    <w:rsid w:val="0073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10612</Characters>
  <Application>Microsoft Macintosh Word</Application>
  <DocSecurity>0</DocSecurity>
  <Lines>88</Lines>
  <Paragraphs>24</Paragraphs>
  <ScaleCrop>false</ScaleCrop>
  <Company>Home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Kocjan</dc:creator>
  <cp:keywords/>
  <dc:description/>
  <cp:lastModifiedBy>G Kocjan</cp:lastModifiedBy>
  <cp:revision>2</cp:revision>
  <dcterms:created xsi:type="dcterms:W3CDTF">2018-05-21T18:33:00Z</dcterms:created>
  <dcterms:modified xsi:type="dcterms:W3CDTF">2018-05-21T18:33:00Z</dcterms:modified>
</cp:coreProperties>
</file>